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8F7C" w14:textId="77777777" w:rsidR="00472714" w:rsidRPr="00EF4D0F" w:rsidRDefault="00472714" w:rsidP="00472714">
      <w:pPr>
        <w:rPr>
          <w:rFonts w:ascii="Arial" w:hAnsi="Arial" w:cs="Arial"/>
          <w:color w:val="000000"/>
        </w:rPr>
      </w:pPr>
      <w:r w:rsidRPr="00EF4D0F">
        <w:rPr>
          <w:rFonts w:ascii="Arial" w:hAnsi="Arial"/>
          <w:b/>
          <w:sz w:val="28"/>
        </w:rPr>
        <w:t>Ffurflen Ymateb i’r Ymgynghoriad</w:t>
      </w:r>
      <w:r w:rsidRPr="00EF4D0F">
        <w:rPr>
          <w:rFonts w:ascii="Arial" w:hAnsi="Arial"/>
          <w:b/>
          <w:color w:val="000000"/>
        </w:rPr>
        <w:t xml:space="preserve"> </w:t>
      </w:r>
      <w:r w:rsidRPr="00EF4D0F">
        <w:rPr>
          <w:rFonts w:ascii="Arial" w:hAnsi="Arial"/>
          <w:b/>
          <w:color w:val="000000"/>
        </w:rPr>
        <w:tab/>
      </w:r>
    </w:p>
    <w:p w14:paraId="7E9539DF" w14:textId="77777777" w:rsidR="00472714" w:rsidRPr="00EF4D0F" w:rsidRDefault="00472714" w:rsidP="00472714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EF4D0F">
        <w:rPr>
          <w:rFonts w:ascii="Arial" w:hAnsi="Arial"/>
          <w:color w:val="000000"/>
          <w:sz w:val="24"/>
        </w:rPr>
        <w:t xml:space="preserve">Eich enw: </w:t>
      </w:r>
    </w:p>
    <w:p w14:paraId="3DDA1832" w14:textId="77777777" w:rsidR="00472714" w:rsidRPr="00EF4D0F" w:rsidRDefault="00472714" w:rsidP="00472714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EF4D0F">
        <w:rPr>
          <w:rFonts w:ascii="Arial" w:hAnsi="Arial"/>
          <w:color w:val="000000"/>
          <w:sz w:val="24"/>
        </w:rPr>
        <w:t>Sefydliad (lle bo’n berthnasol):</w:t>
      </w:r>
    </w:p>
    <w:p w14:paraId="72DF1D7D" w14:textId="77777777" w:rsidR="00472714" w:rsidRPr="00EF4D0F" w:rsidRDefault="00472714" w:rsidP="00472714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EF4D0F">
        <w:rPr>
          <w:rFonts w:ascii="Arial" w:hAnsi="Arial"/>
          <w:color w:val="000000"/>
          <w:sz w:val="24"/>
        </w:rPr>
        <w:t xml:space="preserve">E-bost / rhif ffôn: </w:t>
      </w:r>
    </w:p>
    <w:p w14:paraId="747B30C1" w14:textId="77777777" w:rsidR="00472714" w:rsidRPr="00EF4D0F" w:rsidRDefault="00472714" w:rsidP="00472714">
      <w:pPr>
        <w:tabs>
          <w:tab w:val="left" w:pos="2736"/>
        </w:tabs>
        <w:rPr>
          <w:rFonts w:ascii="Arial" w:hAnsi="Arial" w:cs="Arial"/>
          <w:color w:val="000000"/>
          <w:sz w:val="24"/>
          <w:szCs w:val="24"/>
        </w:rPr>
      </w:pPr>
      <w:r w:rsidRPr="00EF4D0F">
        <w:rPr>
          <w:rFonts w:ascii="Arial" w:hAnsi="Arial"/>
          <w:color w:val="000000"/>
          <w:sz w:val="24"/>
        </w:rPr>
        <w:t xml:space="preserve">Eich cyfeiriad: </w:t>
      </w:r>
    </w:p>
    <w:p w14:paraId="350A4F21" w14:textId="77777777" w:rsidR="00472714" w:rsidRPr="00EF4D0F" w:rsidRDefault="00472714" w:rsidP="00472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D0F">
        <w:rPr>
          <w:rFonts w:ascii="Arial" w:hAnsi="Arial"/>
          <w:b/>
          <w:sz w:val="24"/>
        </w:rPr>
        <w:t>Byddem yn ddiolchgar am eich ymateb i’r cwestiynau canlynol:</w:t>
      </w:r>
    </w:p>
    <w:p w14:paraId="678A77EF" w14:textId="77777777" w:rsidR="00472714" w:rsidRPr="00EF4D0F" w:rsidRDefault="00472714" w:rsidP="00472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27E896" w14:textId="77777777" w:rsidR="00472714" w:rsidRPr="00EF4D0F" w:rsidRDefault="00472714" w:rsidP="00472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D0F">
        <w:rPr>
          <w:rFonts w:ascii="Arial" w:hAnsi="Arial"/>
          <w:b/>
          <w:sz w:val="24"/>
        </w:rPr>
        <w:t xml:space="preserve">Cwestiwn 1: </w:t>
      </w:r>
      <w:r w:rsidRPr="00EF4D0F">
        <w:rPr>
          <w:rFonts w:ascii="Arial" w:hAnsi="Arial"/>
          <w:sz w:val="24"/>
        </w:rPr>
        <w:t>Ydych chi’n ‘berson cyfrifol’ at ddibenion Gorchymyn Diwygio Rheoleiddio (Diogelwch Tân) 2005?</w:t>
      </w:r>
      <w:r w:rsidRPr="00EF4D0F">
        <w:rPr>
          <w:rFonts w:ascii="Arial" w:hAnsi="Arial"/>
          <w:b/>
          <w:sz w:val="24"/>
        </w:rPr>
        <w:t xml:space="preserve"> </w:t>
      </w:r>
    </w:p>
    <w:p w14:paraId="04129764" w14:textId="77777777" w:rsidR="00472714" w:rsidRPr="00EF4D0F" w:rsidRDefault="00472714" w:rsidP="00472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468316" w14:textId="77777777" w:rsidR="00472714" w:rsidRPr="00EF4D0F" w:rsidRDefault="00472714" w:rsidP="00472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D0F">
        <w:rPr>
          <w:rFonts w:ascii="Arial" w:hAnsi="Arial"/>
          <w:b/>
          <w:sz w:val="24"/>
        </w:rPr>
        <w:t>Ydw/Nac ydw</w:t>
      </w:r>
    </w:p>
    <w:p w14:paraId="241FBFD5" w14:textId="77777777" w:rsidR="00472714" w:rsidRPr="00EF4D0F" w:rsidRDefault="00472714" w:rsidP="00472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0F03E0" w14:textId="77777777" w:rsidR="00472714" w:rsidRPr="00EF4D0F" w:rsidRDefault="00472714" w:rsidP="00472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D0F">
        <w:rPr>
          <w:rFonts w:ascii="Arial" w:hAnsi="Arial"/>
          <w:b/>
          <w:sz w:val="24"/>
        </w:rPr>
        <w:t xml:space="preserve">Cwestiwn 2a: </w:t>
      </w:r>
      <w:r w:rsidRPr="00EF4D0F">
        <w:rPr>
          <w:rFonts w:ascii="Arial" w:hAnsi="Arial"/>
          <w:sz w:val="24"/>
        </w:rPr>
        <w:t>A ydych yn rhagweld unrhyw anawsterau neu rwystrau i bersonau cyfrifol wrth gyflawni’r dyletswyddau newydd a amlinellir yn yr ymgynghoriad, o fis Hydref 2023 ymlaen?</w:t>
      </w:r>
      <w:r w:rsidRPr="00EF4D0F">
        <w:rPr>
          <w:rFonts w:ascii="Arial" w:hAnsi="Arial"/>
          <w:b/>
          <w:sz w:val="24"/>
        </w:rPr>
        <w:t xml:space="preserve"> </w:t>
      </w:r>
    </w:p>
    <w:p w14:paraId="68149CBD" w14:textId="77777777" w:rsidR="00472714" w:rsidRPr="00EF4D0F" w:rsidRDefault="00472714" w:rsidP="00472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CDDBF1" w14:textId="77777777" w:rsidR="00472714" w:rsidRPr="00EF4D0F" w:rsidRDefault="00472714" w:rsidP="00472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D0F">
        <w:rPr>
          <w:rFonts w:ascii="Arial" w:hAnsi="Arial"/>
          <w:b/>
          <w:sz w:val="24"/>
        </w:rPr>
        <w:t>Ydw/Nac ydw</w:t>
      </w:r>
    </w:p>
    <w:p w14:paraId="697BB238" w14:textId="77777777" w:rsidR="00472714" w:rsidRPr="00EF4D0F" w:rsidRDefault="00472714" w:rsidP="00472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711058" w14:textId="77777777" w:rsidR="00472714" w:rsidRPr="00EF4D0F" w:rsidRDefault="00472714" w:rsidP="00472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D0F">
        <w:rPr>
          <w:rFonts w:ascii="Arial" w:hAnsi="Arial"/>
          <w:b/>
          <w:sz w:val="24"/>
        </w:rPr>
        <w:t>Cwestiwn 2b:</w:t>
      </w:r>
      <w:r w:rsidRPr="00EF4D0F">
        <w:rPr>
          <w:rFonts w:ascii="Arial" w:hAnsi="Arial"/>
          <w:sz w:val="24"/>
        </w:rPr>
        <w:t xml:space="preserve"> Os ydych chi wedi ateb ‘ydw’, eglurwch beth yn eich barn chi yw’r anawsterau hynny a beth, yn eich barn chi, fyddai amserlen resymol ar gyfer rhoi’r rhain mewn grym.  </w:t>
      </w:r>
    </w:p>
    <w:p w14:paraId="118CDF6E" w14:textId="77777777" w:rsidR="00472714" w:rsidRPr="00EF4D0F" w:rsidRDefault="00472714" w:rsidP="00472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64422B" w14:textId="77777777" w:rsidR="00472714" w:rsidRPr="00EF4D0F" w:rsidRDefault="00472714" w:rsidP="00472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D0F">
        <w:rPr>
          <w:rFonts w:ascii="Arial" w:hAnsi="Arial"/>
          <w:b/>
          <w:sz w:val="24"/>
        </w:rPr>
        <w:t>Cwestiwn 3:</w:t>
      </w:r>
      <w:r w:rsidRPr="00EF4D0F">
        <w:rPr>
          <w:rFonts w:ascii="Arial" w:hAnsi="Arial"/>
          <w:sz w:val="24"/>
        </w:rPr>
        <w:t xml:space="preserve"> Oes gennych chi unrhyw farn am yr hyn a olygir wrth asesydd risg tân cymwys a’r mathau o gymwysterau y byddai eu hangen arnynt i fod yn gymwys?</w:t>
      </w:r>
    </w:p>
    <w:p w14:paraId="754B6933" w14:textId="77777777" w:rsidR="00472714" w:rsidRPr="00EF4D0F" w:rsidRDefault="00472714" w:rsidP="00472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0FB3D9" w14:textId="77777777" w:rsidR="00472714" w:rsidRPr="00EF4D0F" w:rsidRDefault="00472714" w:rsidP="00472714">
      <w:pPr>
        <w:tabs>
          <w:tab w:val="left" w:pos="2736"/>
        </w:tabs>
        <w:rPr>
          <w:rFonts w:ascii="Arial" w:hAnsi="Arial" w:cs="Arial"/>
          <w:color w:val="000000"/>
          <w:sz w:val="24"/>
          <w:szCs w:val="24"/>
        </w:rPr>
      </w:pPr>
      <w:r w:rsidRPr="00EF4D0F">
        <w:rPr>
          <w:rFonts w:ascii="Arial" w:hAnsi="Arial"/>
          <w:b/>
          <w:sz w:val="24"/>
        </w:rPr>
        <w:t>Cwestiwn 4:</w:t>
      </w:r>
      <w:r w:rsidRPr="00EF4D0F">
        <w:rPr>
          <w:rFonts w:ascii="Arial" w:hAnsi="Arial"/>
          <w:sz w:val="24"/>
        </w:rPr>
        <w:t xml:space="preserve"> Oes gennych chi unrhyw farn ynghylch pryd y dylem ddechrau’r gofyniad bod unrhyw un a benodir i gynnal asesiad risg tân yn berson cymwys?</w:t>
      </w:r>
    </w:p>
    <w:p w14:paraId="1A738272" w14:textId="77777777" w:rsidR="00472714" w:rsidRPr="00EF4D0F" w:rsidRDefault="00472714" w:rsidP="0047271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F4D0F">
        <w:rPr>
          <w:rFonts w:ascii="Arial" w:hAnsi="Arial"/>
          <w:b/>
          <w:sz w:val="24"/>
        </w:rPr>
        <w:t>Cwestiwn 5:</w:t>
      </w:r>
      <w:r w:rsidRPr="00EF4D0F">
        <w:rPr>
          <w:rFonts w:ascii="Arial" w:hAnsi="Arial"/>
          <w:b/>
          <w:color w:val="18376A"/>
          <w:sz w:val="24"/>
        </w:rPr>
        <w:t xml:space="preserve">  </w:t>
      </w:r>
      <w:r w:rsidRPr="00EF4D0F">
        <w:rPr>
          <w:rFonts w:ascii="Arial" w:hAnsi="Arial"/>
          <w:sz w:val="24"/>
        </w:rPr>
        <w:t>Hoffem wybod eich barn ar yr effeithiau y byddai’r cynnig</w:t>
      </w:r>
      <w:r w:rsidRPr="00EF4D0F">
        <w:rPr>
          <w:rFonts w:ascii="Arial" w:hAnsi="Arial"/>
          <w:i/>
          <w:sz w:val="24"/>
        </w:rPr>
        <w:t xml:space="preserve"> </w:t>
      </w:r>
      <w:r w:rsidRPr="00EF4D0F">
        <w:rPr>
          <w:rFonts w:ascii="Arial" w:hAnsi="Arial"/>
          <w:sz w:val="24"/>
        </w:rPr>
        <w:t>yn eu cael ar yr iaith Gymraeg, yn benodol ar</w:t>
      </w:r>
    </w:p>
    <w:p w14:paraId="5C60177E" w14:textId="77777777" w:rsidR="00472714" w:rsidRPr="00EF4D0F" w:rsidRDefault="00472714" w:rsidP="0047271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F4D0F">
        <w:rPr>
          <w:rFonts w:ascii="Arial" w:hAnsi="Arial"/>
          <w:sz w:val="24"/>
        </w:rPr>
        <w:t>gyfleoedd i bobl ddefnyddio’r Gymraeg, a pheidio â thrin y Gymraeg yn llai ffafriol na’r Saesneg. </w:t>
      </w:r>
    </w:p>
    <w:p w14:paraId="6D7232EF" w14:textId="77777777" w:rsidR="00472714" w:rsidRPr="00EF4D0F" w:rsidRDefault="00472714" w:rsidP="00472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118E5D2" w14:textId="77777777" w:rsidR="00472714" w:rsidRPr="00EF4D0F" w:rsidRDefault="00472714" w:rsidP="00472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4D0F">
        <w:rPr>
          <w:rFonts w:ascii="Arial" w:hAnsi="Arial"/>
          <w:sz w:val="24"/>
        </w:rPr>
        <w:t>Pa effeithiau y byddai’n eu cael, yn eich barn chi?  Sut y gellid cynyddu’r effeithiau cadarnhaol a lliniaru’r effeithiau negyddol? </w:t>
      </w:r>
    </w:p>
    <w:p w14:paraId="433591D0" w14:textId="77777777" w:rsidR="00472714" w:rsidRPr="00EF4D0F" w:rsidRDefault="00472714" w:rsidP="004727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927C14F" w14:textId="77777777" w:rsidR="00472714" w:rsidRPr="00EF4D0F" w:rsidRDefault="00472714" w:rsidP="00472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4D0F">
        <w:rPr>
          <w:rFonts w:ascii="Arial" w:hAnsi="Arial"/>
          <w:b/>
          <w:sz w:val="24"/>
        </w:rPr>
        <w:t xml:space="preserve">Cwestiwn 6: </w:t>
      </w:r>
      <w:r w:rsidRPr="00EF4D0F">
        <w:rPr>
          <w:rFonts w:ascii="Arial" w:hAnsi="Arial"/>
          <w:sz w:val="24"/>
        </w:rPr>
        <w:t>Eglurwch hefyd os gwelwch yn dda sut rydych chi’n credu y gall y polisi arfaethedig gael ei lunio neu ei addasu er mwyn:</w:t>
      </w:r>
    </w:p>
    <w:p w14:paraId="052FF15C" w14:textId="77777777" w:rsidR="00472714" w:rsidRPr="00EF4D0F" w:rsidRDefault="00472714" w:rsidP="00472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4D0F">
        <w:rPr>
          <w:rFonts w:ascii="Arial" w:hAnsi="Arial"/>
          <w:sz w:val="24"/>
        </w:rPr>
        <w:t>cael effeithiau cadarnhaol ar gyfleoedd i ddefnyddio’r Gymraeg ac ar beidio â thrin y Gymraeg yn llai ffafriol na’r Saesneg; a pheidio â chael effeithiau andwyol ar gyfleoedd i ddefnyddio’r Gymraeg ac ar beidio â thrin y Gymraeg yn llai ffafriol na’r Saesneg. </w:t>
      </w:r>
    </w:p>
    <w:p w14:paraId="1B4AFB10" w14:textId="77777777" w:rsidR="00472714" w:rsidRPr="00EF4D0F" w:rsidRDefault="00472714" w:rsidP="00472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68E67D6" w14:textId="77777777" w:rsidR="00472714" w:rsidRPr="00EF4D0F" w:rsidRDefault="00472714" w:rsidP="00472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4D0F">
        <w:rPr>
          <w:rFonts w:ascii="Arial" w:hAnsi="Arial"/>
          <w:b/>
          <w:sz w:val="24"/>
        </w:rPr>
        <w:lastRenderedPageBreak/>
        <w:t>Cwestiwn 7</w:t>
      </w:r>
      <w:r w:rsidRPr="00EF4D0F">
        <w:rPr>
          <w:rFonts w:ascii="Arial" w:hAnsi="Arial"/>
          <w:sz w:val="24"/>
        </w:rPr>
        <w:t>: Rydym wedi gofyn nifer o gwestiynau penodol. Os hoffech dynnu ein sylw at unrhyw faterion cysylltiedig nad ydym wedi mynd i’r afael â nhw, gallwch wneud hynny yma:</w:t>
      </w:r>
    </w:p>
    <w:p w14:paraId="40323A1C" w14:textId="77777777" w:rsidR="00472714" w:rsidRPr="00EF4D0F" w:rsidRDefault="00472714" w:rsidP="00472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4D0F">
        <w:rPr>
          <w:rFonts w:ascii="Arial" w:hAnsi="Arial"/>
          <w:sz w:val="24"/>
        </w:rPr>
        <w:t> </w:t>
      </w:r>
    </w:p>
    <w:p w14:paraId="61EC14F1" w14:textId="77777777" w:rsidR="00472714" w:rsidRPr="00EF4D0F" w:rsidRDefault="00472714" w:rsidP="00472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4D0F">
        <w:rPr>
          <w:rFonts w:ascii="Arial" w:hAnsi="Arial"/>
          <w:sz w:val="24"/>
        </w:rPr>
        <w:t>Rhowch eich sylwadau yma:</w:t>
      </w:r>
    </w:p>
    <w:p w14:paraId="38EC5A69" w14:textId="77777777" w:rsidR="00472714" w:rsidRPr="00EF4D0F" w:rsidRDefault="00472714" w:rsidP="00472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4D0F">
        <w:rPr>
          <w:rFonts w:ascii="Arial" w:hAnsi="Arial"/>
          <w:sz w:val="24"/>
        </w:rPr>
        <w:t>Mae ymatebion i ymgynghoriadau yn debygol o gael eu gwneud yn gyhoeddus, ar y rhyngrwyd neu mewn adroddiad. Os byddai'n well gennych i'ch ymateb aros yn ddienw, ticiwch yma.</w:t>
      </w:r>
    </w:p>
    <w:p w14:paraId="6D42FBFE" w14:textId="77777777" w:rsidR="00B11D54" w:rsidRDefault="00B11D54"/>
    <w:sectPr w:rsidR="00B11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14"/>
    <w:rsid w:val="00472714"/>
    <w:rsid w:val="00B1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C1FC"/>
  <w15:chartTrackingRefBased/>
  <w15:docId w15:val="{7F3B3DE4-CA24-4E5B-A621-AF17C325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14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>Welsh Government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Fulker, Louise (ESJWL - ESJ Operations - SJLGC Comms)</dc:creator>
  <cp:keywords/>
  <dc:description/>
  <cp:lastModifiedBy>Fulker, Louise (ESJWL - ESJ Operations - SJLGC Comms)</cp:lastModifiedBy>
  <cp:revision>1</cp:revision>
  <dcterms:created xsi:type="dcterms:W3CDTF">2023-01-24T10:20:00Z</dcterms:created>
  <dcterms:modified xsi:type="dcterms:W3CDTF">2023-01-24T10:21:00Z</dcterms:modified>
</cp:coreProperties>
</file>