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FDA54" w14:textId="77777777" w:rsidR="009C4FAB" w:rsidRPr="009C4FAB" w:rsidRDefault="009E0159" w:rsidP="009C4FAB">
      <w:pPr>
        <w:tabs>
          <w:tab w:val="left" w:pos="1230"/>
        </w:tabs>
        <w:autoSpaceDE w:val="0"/>
        <w:autoSpaceDN w:val="0"/>
        <w:adjustRightInd w:val="0"/>
        <w:spacing w:before="0"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9C4FAB">
        <w:rPr>
          <w:rFonts w:ascii="Arial" w:hAnsi="Arial" w:cs="Arial"/>
          <w:b/>
          <w:bCs/>
          <w:color w:val="000000" w:themeColor="text1"/>
          <w:sz w:val="32"/>
          <w:szCs w:val="32"/>
          <w:lang w:val="cy-GB"/>
        </w:rPr>
        <w:t>Adolygiad o'r Asesiad Digonolrwydd Gofal Plant</w:t>
      </w:r>
    </w:p>
    <w:p w14:paraId="1A65A73A" w14:textId="457F2731" w:rsidR="009C4FAB" w:rsidRPr="009C4FAB" w:rsidRDefault="009E0159" w:rsidP="009C4FAB">
      <w:pPr>
        <w:spacing w:before="0"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9C4FAB">
        <w:rPr>
          <w:rFonts w:ascii="Arial" w:hAnsi="Arial" w:cs="Arial"/>
          <w:b/>
          <w:bCs/>
          <w:sz w:val="32"/>
          <w:szCs w:val="32"/>
          <w:lang w:val="cy-GB"/>
        </w:rPr>
        <w:t>Asesiad Effaith Integredig</w:t>
      </w:r>
    </w:p>
    <w:p w14:paraId="7CFA099E" w14:textId="77777777" w:rsidR="009C4FAB" w:rsidRPr="009C4FAB" w:rsidRDefault="009C4FAB" w:rsidP="009C4FAB">
      <w:pPr>
        <w:spacing w:before="0"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262B208C" w14:textId="79FD98F5" w:rsidR="009C4FAB" w:rsidRPr="005D0C5D" w:rsidRDefault="009E0159" w:rsidP="002105B9">
      <w:pPr>
        <w:pStyle w:val="ListParagraph"/>
        <w:numPr>
          <w:ilvl w:val="0"/>
          <w:numId w:val="17"/>
        </w:numPr>
        <w:spacing w:before="0" w:after="0" w:line="240" w:lineRule="auto"/>
        <w:rPr>
          <w:rStyle w:val="Strong"/>
          <w:rFonts w:ascii="Arial" w:hAnsi="Arial" w:cs="Arial"/>
          <w:sz w:val="24"/>
          <w:szCs w:val="24"/>
        </w:rPr>
      </w:pPr>
      <w:r w:rsidRPr="005D0C5D">
        <w:rPr>
          <w:rStyle w:val="Strong"/>
          <w:rFonts w:ascii="Arial" w:hAnsi="Arial" w:cs="Arial"/>
          <w:sz w:val="24"/>
          <w:szCs w:val="24"/>
          <w:lang w:val="cy-GB"/>
        </w:rPr>
        <w:t>Cefndir</w:t>
      </w:r>
      <w:r w:rsidRPr="005D0C5D">
        <w:rPr>
          <w:rStyle w:val="Strong"/>
          <w:rFonts w:ascii="Arial" w:hAnsi="Arial" w:cs="Arial"/>
          <w:b w:val="0"/>
          <w:sz w:val="24"/>
          <w:szCs w:val="24"/>
          <w:lang w:val="cy-GB"/>
        </w:rPr>
        <w:t xml:space="preserve"> </w:t>
      </w:r>
    </w:p>
    <w:p w14:paraId="5F8C64BD" w14:textId="77777777" w:rsidR="009C4FAB" w:rsidRPr="006B1302" w:rsidRDefault="009C4FAB" w:rsidP="009C4FAB">
      <w:pPr>
        <w:spacing w:before="0" w:after="0" w:line="240" w:lineRule="auto"/>
        <w:rPr>
          <w:rStyle w:val="Strong"/>
          <w:rFonts w:ascii="Arial" w:hAnsi="Arial" w:cs="Arial"/>
          <w:sz w:val="22"/>
          <w:szCs w:val="22"/>
        </w:rPr>
      </w:pPr>
    </w:p>
    <w:p w14:paraId="2801843F" w14:textId="396957FC" w:rsidR="009C4FAB" w:rsidRPr="006925C7" w:rsidRDefault="009E0159" w:rsidP="009C4FAB">
      <w:pPr>
        <w:spacing w:before="0" w:after="0" w:line="240" w:lineRule="auto"/>
        <w:rPr>
          <w:rFonts w:ascii="Arial" w:hAnsi="Arial" w:cs="Arial"/>
          <w:iCs/>
          <w:color w:val="000000" w:themeColor="text1"/>
          <w:sz w:val="24"/>
          <w:szCs w:val="24"/>
        </w:rPr>
      </w:pPr>
      <w:r w:rsidRPr="006925C7">
        <w:rPr>
          <w:rFonts w:ascii="Arial" w:hAnsi="Arial" w:cs="Arial"/>
          <w:iCs/>
          <w:color w:val="000000" w:themeColor="text1"/>
          <w:sz w:val="24"/>
          <w:szCs w:val="24"/>
          <w:lang w:val="cy-GB"/>
        </w:rPr>
        <w:t xml:space="preserve">Mae </w:t>
      </w:r>
      <w:hyperlink r:id="rId9" w:history="1">
        <w:r w:rsidRPr="006925C7">
          <w:rPr>
            <w:rStyle w:val="Hyperlink"/>
            <w:rFonts w:ascii="Arial" w:eastAsia="Aptos" w:hAnsi="Arial" w:cs="Arial"/>
            <w:kern w:val="2"/>
            <w:sz w:val="24"/>
            <w:szCs w:val="24"/>
            <w:lang w:val="cy-GB" w:eastAsia="en-US"/>
            <w14:ligatures w14:val="standardContextual"/>
          </w:rPr>
          <w:t>Rheoliadau Deddf Gofal Plant 2006 (Asesiadau Awdurdodau Lleol) (Cymru) 2016</w:t>
        </w:r>
      </w:hyperlink>
      <w:r w:rsidRPr="006925C7">
        <w:rPr>
          <w:rFonts w:ascii="Arial" w:hAnsi="Arial" w:cs="Arial"/>
          <w:iCs/>
          <w:color w:val="000000" w:themeColor="text1"/>
          <w:sz w:val="24"/>
          <w:szCs w:val="24"/>
          <w:lang w:val="cy-GB"/>
        </w:rPr>
        <w:t xml:space="preserve">, a wnaed o dan adran 26 o Ddeddf Gofal Plant 2006, yn ei gwneud yn ofynnol i Awdurdodau Lleol baratoi asesiadau o ddigonolrwydd y ddarpariaeth gofal plant (Asesiad Digonolrwydd Gofal Plant) yn eu hardal bob pum mlynedd ac adolygu'r rhain yn rheolaidd. </w:t>
      </w:r>
    </w:p>
    <w:p w14:paraId="5D3B39B4" w14:textId="77777777" w:rsidR="009C4FAB" w:rsidRPr="006925C7" w:rsidRDefault="009C4FAB" w:rsidP="009C4FAB">
      <w:pPr>
        <w:spacing w:before="0" w:after="0" w:line="240" w:lineRule="auto"/>
        <w:rPr>
          <w:rStyle w:val="Strong"/>
          <w:rFonts w:ascii="Arial" w:hAnsi="Arial" w:cs="Arial"/>
          <w:iCs/>
          <w:color w:val="000000" w:themeColor="text1"/>
          <w:sz w:val="24"/>
          <w:szCs w:val="24"/>
        </w:rPr>
      </w:pPr>
    </w:p>
    <w:p w14:paraId="44219FE8" w14:textId="737FC019" w:rsidR="009C4FAB" w:rsidRPr="005D0C5D" w:rsidRDefault="009E0159" w:rsidP="002105B9">
      <w:pPr>
        <w:pStyle w:val="ListParagraph"/>
        <w:numPr>
          <w:ilvl w:val="0"/>
          <w:numId w:val="17"/>
        </w:numPr>
        <w:spacing w:before="0" w:after="0" w:line="240" w:lineRule="auto"/>
        <w:rPr>
          <w:rStyle w:val="Strong"/>
          <w:rFonts w:ascii="Arial" w:hAnsi="Arial" w:cs="Arial"/>
          <w:iCs/>
          <w:color w:val="000000" w:themeColor="text1"/>
          <w:sz w:val="24"/>
          <w:szCs w:val="24"/>
        </w:rPr>
      </w:pPr>
      <w:r w:rsidRPr="005D0C5D">
        <w:rPr>
          <w:rStyle w:val="Strong"/>
          <w:rFonts w:ascii="Arial" w:hAnsi="Arial" w:cs="Arial"/>
          <w:color w:val="000000" w:themeColor="text1"/>
          <w:sz w:val="24"/>
          <w:szCs w:val="24"/>
          <w:lang w:val="cy-GB"/>
        </w:rPr>
        <w:t xml:space="preserve">Mater </w:t>
      </w:r>
    </w:p>
    <w:p w14:paraId="5900683D" w14:textId="77777777" w:rsidR="009C4FAB" w:rsidRPr="006925C7" w:rsidRDefault="009C4FAB" w:rsidP="009C4FAB">
      <w:pPr>
        <w:spacing w:before="0" w:after="0" w:line="240" w:lineRule="auto"/>
        <w:rPr>
          <w:rStyle w:val="Strong"/>
          <w:rFonts w:ascii="Arial" w:hAnsi="Arial" w:cs="Arial"/>
          <w:b w:val="0"/>
          <w:bCs w:val="0"/>
          <w:i/>
          <w:color w:val="000000" w:themeColor="text1"/>
          <w:sz w:val="24"/>
          <w:szCs w:val="24"/>
        </w:rPr>
      </w:pPr>
    </w:p>
    <w:p w14:paraId="7FABC7A5" w14:textId="06020435" w:rsidR="009C4FAB" w:rsidRPr="006925C7" w:rsidRDefault="009E0159" w:rsidP="009C4FAB">
      <w:pPr>
        <w:autoSpaceDE w:val="0"/>
        <w:autoSpaceDN w:val="0"/>
        <w:adjustRightInd w:val="0"/>
        <w:spacing w:before="0" w:after="0" w:line="240" w:lineRule="auto"/>
        <w:rPr>
          <w:rFonts w:ascii="Arial" w:hAnsi="Arial" w:cs="Arial"/>
          <w:sz w:val="24"/>
          <w:szCs w:val="24"/>
        </w:rPr>
      </w:pPr>
      <w:r w:rsidRPr="006925C7">
        <w:rPr>
          <w:rFonts w:ascii="Arial" w:eastAsia="Aptos" w:hAnsi="Arial" w:cs="Arial"/>
          <w:kern w:val="2"/>
          <w:sz w:val="24"/>
          <w:szCs w:val="24"/>
          <w:lang w:val="cy-GB" w:eastAsia="en-US"/>
          <w14:ligatures w14:val="standardContextual"/>
        </w:rPr>
        <w:t xml:space="preserve">Yn dilyn adborth a gafwyd gan Awdurdodau Lleol a oedd yn awgrymu bod </w:t>
      </w:r>
      <w:r w:rsidRPr="006925C7">
        <w:rPr>
          <w:rFonts w:ascii="Arial" w:hAnsi="Arial" w:cs="Arial"/>
          <w:sz w:val="24"/>
          <w:szCs w:val="24"/>
          <w:lang w:val="cy-GB"/>
        </w:rPr>
        <w:t>trefniadau'r Asesiad Digonolrwydd Gofal Plant (ADGP)</w:t>
      </w:r>
      <w:r w:rsidRPr="006925C7">
        <w:rPr>
          <w:rFonts w:ascii="Arial" w:eastAsia="Aptos" w:hAnsi="Arial" w:cs="Arial"/>
          <w:kern w:val="2"/>
          <w:sz w:val="24"/>
          <w:szCs w:val="24"/>
          <w:lang w:val="cy-GB" w:eastAsia="en-US"/>
          <w14:ligatures w14:val="standardContextual"/>
        </w:rPr>
        <w:t xml:space="preserve"> presennol yn feichus o safbwynt gweinyddol ac nad yw'r asesiad yn cael digon o effaith strategol, </w:t>
      </w:r>
      <w:r w:rsidRPr="006925C7">
        <w:rPr>
          <w:rFonts w:ascii="Arial" w:hAnsi="Arial" w:cs="Arial"/>
          <w:sz w:val="24"/>
          <w:szCs w:val="24"/>
          <w:lang w:val="cy-GB"/>
        </w:rPr>
        <w:t xml:space="preserve">cychwynnodd Llywodraeth Cymru adolygiad annibynnol allanol o drefniadau'r ADGP yn 2022. </w:t>
      </w:r>
    </w:p>
    <w:p w14:paraId="7C16FCD3" w14:textId="77777777" w:rsidR="009C4FAB" w:rsidRDefault="009C4FAB" w:rsidP="009C4FAB">
      <w:pPr>
        <w:shd w:val="clear" w:color="auto" w:fill="FFFFFF"/>
        <w:tabs>
          <w:tab w:val="num" w:pos="720"/>
        </w:tabs>
        <w:spacing w:before="0" w:after="0" w:line="240" w:lineRule="auto"/>
        <w:rPr>
          <w:rFonts w:ascii="Arial" w:eastAsia="Aptos" w:hAnsi="Arial" w:cs="Arial"/>
          <w:color w:val="1F1F1F"/>
          <w:kern w:val="2"/>
          <w:sz w:val="24"/>
          <w:szCs w:val="24"/>
          <w14:ligatures w14:val="standardContextual"/>
        </w:rPr>
      </w:pPr>
    </w:p>
    <w:p w14:paraId="18EE1C79" w14:textId="150E347C" w:rsidR="009C4FAB" w:rsidRPr="006925C7" w:rsidRDefault="009E0159" w:rsidP="009C4FAB">
      <w:pPr>
        <w:shd w:val="clear" w:color="auto" w:fill="FFFFFF"/>
        <w:tabs>
          <w:tab w:val="num" w:pos="720"/>
        </w:tabs>
        <w:spacing w:before="0" w:after="0" w:line="240" w:lineRule="auto"/>
        <w:rPr>
          <w:rFonts w:ascii="Arial" w:eastAsia="Aptos" w:hAnsi="Arial" w:cs="Arial"/>
          <w:color w:val="1F1F1F"/>
          <w:kern w:val="2"/>
          <w:sz w:val="24"/>
          <w:szCs w:val="24"/>
          <w14:ligatures w14:val="standardContextual"/>
        </w:rPr>
      </w:pPr>
      <w:r w:rsidRPr="006925C7">
        <w:rPr>
          <w:rFonts w:ascii="Arial" w:eastAsia="Aptos" w:hAnsi="Arial" w:cs="Arial"/>
          <w:color w:val="1F1F1F"/>
          <w:kern w:val="2"/>
          <w:sz w:val="24"/>
          <w:szCs w:val="24"/>
          <w:lang w:val="cy-GB"/>
          <w14:ligatures w14:val="standardContextual"/>
        </w:rPr>
        <w:t xml:space="preserve">Comisiynwyd Ymchwil ARAD i </w:t>
      </w:r>
      <w:r w:rsidRPr="006925C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ystyried a oedd ADGPau, yn eu ffurf bresennol, yn parhau i fod yn addas at y diben</w:t>
      </w:r>
      <w:r w:rsidRPr="006925C7">
        <w:rPr>
          <w:rFonts w:ascii="Arial" w:eastAsia="Aptos" w:hAnsi="Arial" w:cs="Arial"/>
          <w:color w:val="1F1F1F"/>
          <w:kern w:val="2"/>
          <w:sz w:val="24"/>
          <w:szCs w:val="24"/>
          <w:lang w:val="cy-GB"/>
          <w14:ligatures w14:val="standardContextual"/>
        </w:rPr>
        <w:t>. Mae canfyddiadau'r ymchwil hon yn dangos nad yw proses bresennol yr ADGP yn addas at y diben a bod yr amser, yr ymdrech a'r adnoddau sydd eu hangen i'w llunio yn rhy feichus i Awdurdodau Lleol.</w:t>
      </w:r>
    </w:p>
    <w:p w14:paraId="01C6FE24" w14:textId="77777777" w:rsidR="009C4FAB" w:rsidRPr="006925C7" w:rsidRDefault="009C4FAB" w:rsidP="009C4FAB">
      <w:pPr>
        <w:shd w:val="clear" w:color="auto" w:fill="FFFFFF" w:themeFill="background1"/>
        <w:spacing w:before="0" w:after="0" w:line="240" w:lineRule="auto"/>
        <w:rPr>
          <w:rFonts w:ascii="Arial" w:eastAsia="Aptos" w:hAnsi="Arial" w:cs="Arial"/>
          <w:kern w:val="2"/>
          <w:sz w:val="24"/>
          <w:szCs w:val="24"/>
          <w:lang w:eastAsia="en-US"/>
          <w14:ligatures w14:val="standardContextual"/>
        </w:rPr>
      </w:pPr>
    </w:p>
    <w:p w14:paraId="5BEA3CF6" w14:textId="2EAB4D89" w:rsidR="00810B85" w:rsidRDefault="009E0159" w:rsidP="00810B85">
      <w:pPr>
        <w:shd w:val="clear" w:color="auto" w:fill="FFFFFF" w:themeFill="background1"/>
        <w:spacing w:before="0" w:after="0" w:line="240" w:lineRule="auto"/>
        <w:rPr>
          <w:rFonts w:ascii="Arial" w:eastAsia="Aptos" w:hAnsi="Arial" w:cs="Arial"/>
          <w:kern w:val="2"/>
          <w:sz w:val="24"/>
          <w:szCs w:val="24"/>
          <w:lang w:eastAsia="en-US"/>
          <w14:ligatures w14:val="standardContextual"/>
        </w:rPr>
      </w:pPr>
      <w:r w:rsidRPr="006925C7">
        <w:rPr>
          <w:rFonts w:ascii="Arial" w:eastAsia="Aptos" w:hAnsi="Arial" w:cs="Arial"/>
          <w:kern w:val="2"/>
          <w:sz w:val="24"/>
          <w:szCs w:val="24"/>
          <w:lang w:val="cy-GB" w:eastAsia="en-US"/>
          <w14:ligatures w14:val="standardContextual"/>
        </w:rPr>
        <w:t xml:space="preserve">Gwnaeth Ymchwil ARAD sawl argymhelliad a amlinellir yn adran pump o'r </w:t>
      </w:r>
      <w:hyperlink r:id="rId10" w:anchor="141038" w:history="1">
        <w:r w:rsidRPr="006925C7">
          <w:rPr>
            <w:rStyle w:val="Hyperlink"/>
            <w:rFonts w:ascii="Arial" w:eastAsia="Aptos" w:hAnsi="Arial" w:cs="Arial"/>
            <w:kern w:val="2"/>
            <w:sz w:val="24"/>
            <w:szCs w:val="24"/>
            <w:lang w:val="cy-GB" w:eastAsia="en-US"/>
            <w14:ligatures w14:val="standardContextual"/>
          </w:rPr>
          <w:t>adroddiad ar yr Ymchwil i Asesiadau Digonolrwydd Gofal Plant (ADGPau).</w:t>
        </w:r>
      </w:hyperlink>
      <w:r w:rsidRPr="006925C7">
        <w:rPr>
          <w:rFonts w:ascii="Arial" w:eastAsia="Aptos" w:hAnsi="Arial" w:cs="Arial"/>
          <w:kern w:val="2"/>
          <w:sz w:val="24"/>
          <w:szCs w:val="24"/>
          <w:lang w:val="cy-GB" w:eastAsia="en-US"/>
          <w14:ligatures w14:val="standardContextual"/>
        </w:rPr>
        <w:t xml:space="preserve"> Yn arbennig, daeth yr adolygiad i'r casgliad y dylid adolygu rheoliadau a chanllawiau cyfredol yr ADGP, gyda'r nod o symleiddio fformat a chynnwys yr ADGP a sicrhau bod data yn hygyrch, yn berthnasol ac yn amserol. </w:t>
      </w:r>
    </w:p>
    <w:p w14:paraId="143A45A3" w14:textId="67F3B062" w:rsidR="00810B85" w:rsidRDefault="00810B85" w:rsidP="00810B85">
      <w:pPr>
        <w:shd w:val="clear" w:color="auto" w:fill="FFFFFF" w:themeFill="background1"/>
        <w:spacing w:before="0" w:after="0" w:line="240" w:lineRule="auto"/>
        <w:rPr>
          <w:rFonts w:ascii="Arial" w:eastAsia="Aptos" w:hAnsi="Arial" w:cs="Arial"/>
          <w:b/>
          <w:bCs/>
          <w:kern w:val="2"/>
          <w:sz w:val="24"/>
          <w:szCs w:val="24"/>
          <w:lang w:eastAsia="en-US"/>
          <w14:ligatures w14:val="standardContextual"/>
        </w:rPr>
      </w:pPr>
    </w:p>
    <w:p w14:paraId="6FDA6CD6" w14:textId="7D74D652" w:rsidR="009C4FAB" w:rsidRPr="002105B9" w:rsidRDefault="009E0159" w:rsidP="002105B9">
      <w:pPr>
        <w:pStyle w:val="ListParagraph"/>
        <w:numPr>
          <w:ilvl w:val="0"/>
          <w:numId w:val="17"/>
        </w:numPr>
        <w:shd w:val="clear" w:color="auto" w:fill="FFFFFF" w:themeFill="background1"/>
        <w:spacing w:before="0" w:after="0" w:line="240" w:lineRule="auto"/>
        <w:rPr>
          <w:rFonts w:ascii="Arial" w:eastAsia="Aptos" w:hAnsi="Arial" w:cs="Arial"/>
          <w:b/>
          <w:bCs/>
          <w:kern w:val="2"/>
          <w:sz w:val="24"/>
          <w:szCs w:val="24"/>
          <w:lang w:eastAsia="en-US"/>
          <w14:ligatures w14:val="standardContextual"/>
        </w:rPr>
      </w:pPr>
      <w:r w:rsidRPr="002105B9">
        <w:rPr>
          <w:rFonts w:ascii="Arial" w:eastAsia="Aptos" w:hAnsi="Arial" w:cs="Arial"/>
          <w:b/>
          <w:bCs/>
          <w:kern w:val="2"/>
          <w:sz w:val="24"/>
          <w:szCs w:val="24"/>
          <w:lang w:val="cy-GB" w:eastAsia="en-US"/>
          <w14:ligatures w14:val="standardContextual"/>
        </w:rPr>
        <w:t>Cam gweithredu a gynigir</w:t>
      </w:r>
      <w:r w:rsidRPr="002105B9">
        <w:rPr>
          <w:rFonts w:ascii="Arial" w:eastAsia="Aptos" w:hAnsi="Arial" w:cs="Arial"/>
          <w:bCs/>
          <w:kern w:val="2"/>
          <w:sz w:val="24"/>
          <w:szCs w:val="24"/>
          <w:lang w:val="cy-GB" w:eastAsia="en-US"/>
          <w14:ligatures w14:val="standardContextual"/>
        </w:rPr>
        <w:t xml:space="preserve"> </w:t>
      </w:r>
    </w:p>
    <w:p w14:paraId="20ED918E" w14:textId="77777777" w:rsidR="00810B85" w:rsidRPr="006925C7" w:rsidRDefault="00810B85" w:rsidP="00810B85">
      <w:pPr>
        <w:shd w:val="clear" w:color="auto" w:fill="FFFFFF" w:themeFill="background1"/>
        <w:spacing w:before="0" w:after="0" w:line="240" w:lineRule="auto"/>
        <w:rPr>
          <w:rFonts w:ascii="Arial" w:eastAsia="Aptos" w:hAnsi="Arial" w:cs="Arial"/>
          <w:b/>
          <w:bCs/>
          <w:kern w:val="2"/>
          <w:sz w:val="24"/>
          <w:szCs w:val="24"/>
          <w:lang w:eastAsia="en-US"/>
          <w14:ligatures w14:val="standardContextual"/>
        </w:rPr>
      </w:pPr>
    </w:p>
    <w:p w14:paraId="298E48DA" w14:textId="77777777" w:rsidR="009C4FAB" w:rsidRPr="006925C7" w:rsidRDefault="009E0159" w:rsidP="009C4FAB">
      <w:pPr>
        <w:spacing w:before="0" w:after="0" w:line="240" w:lineRule="auto"/>
        <w:rPr>
          <w:rFonts w:ascii="Arial" w:eastAsia="Arial" w:hAnsi="Arial" w:cs="Arial"/>
          <w:sz w:val="24"/>
          <w:szCs w:val="24"/>
        </w:rPr>
      </w:pPr>
      <w:r w:rsidRPr="00FE2130">
        <w:rPr>
          <w:rFonts w:ascii="Arial" w:eastAsia="Aptos" w:hAnsi="Arial" w:cs="Arial"/>
          <w:sz w:val="24"/>
          <w:szCs w:val="24"/>
          <w:lang w:val="cy-GB" w:eastAsia="en-US"/>
        </w:rPr>
        <w:t xml:space="preserve">Bydd Llywodraeth Cymru yn gweithio </w:t>
      </w:r>
      <w:r w:rsidRPr="006925C7">
        <w:rPr>
          <w:rFonts w:ascii="Arial" w:eastAsia="Arial" w:hAnsi="Arial" w:cs="Arial"/>
          <w:sz w:val="24"/>
          <w:szCs w:val="24"/>
          <w:lang w:val="cy-GB"/>
        </w:rPr>
        <w:t xml:space="preserve">ar y cyd â rhanddeiliaid i ddatblygu cynigion ar gyfer gwella trefniadau'r ADGP a fydd yn: </w:t>
      </w:r>
    </w:p>
    <w:p w14:paraId="528D9774" w14:textId="77777777" w:rsidR="009C4FAB" w:rsidRPr="006925C7" w:rsidRDefault="009C4FAB" w:rsidP="009C4FAB">
      <w:pPr>
        <w:spacing w:before="0" w:after="0" w:line="240" w:lineRule="auto"/>
        <w:rPr>
          <w:rFonts w:ascii="Arial" w:eastAsia="Aptos" w:hAnsi="Arial" w:cs="Arial"/>
          <w:b/>
          <w:bCs/>
          <w:sz w:val="24"/>
          <w:szCs w:val="24"/>
          <w:lang w:eastAsia="en-US"/>
        </w:rPr>
      </w:pPr>
    </w:p>
    <w:p w14:paraId="1CF82931" w14:textId="77777777" w:rsidR="009C4FAB" w:rsidRPr="006925C7" w:rsidRDefault="009E0159" w:rsidP="009C4FAB">
      <w:pPr>
        <w:pStyle w:val="ListParagraph"/>
        <w:numPr>
          <w:ilvl w:val="0"/>
          <w:numId w:val="1"/>
        </w:numPr>
        <w:shd w:val="clear" w:color="auto" w:fill="FFFFFF" w:themeFill="background1"/>
        <w:spacing w:before="0" w:after="0" w:line="240" w:lineRule="auto"/>
        <w:rPr>
          <w:rFonts w:ascii="Arial" w:eastAsia="Arial" w:hAnsi="Arial" w:cs="Arial"/>
          <w:color w:val="000000" w:themeColor="text1"/>
          <w:sz w:val="24"/>
          <w:szCs w:val="24"/>
        </w:rPr>
      </w:pPr>
      <w:r w:rsidRPr="006925C7">
        <w:rPr>
          <w:rFonts w:ascii="Arial" w:eastAsia="Arial" w:hAnsi="Arial" w:cs="Arial"/>
          <w:color w:val="000000" w:themeColor="text1"/>
          <w:sz w:val="24"/>
          <w:szCs w:val="24"/>
          <w:lang w:val="cy-GB"/>
        </w:rPr>
        <w:t xml:space="preserve">ystyried sut i wella'r broses ar gyfer asesiadau digonolrwydd gofal plant, </w:t>
      </w:r>
    </w:p>
    <w:p w14:paraId="7750ED6D" w14:textId="77777777" w:rsidR="009C4FAB" w:rsidRPr="006925C7" w:rsidRDefault="009E0159" w:rsidP="009C4FAB">
      <w:pPr>
        <w:pStyle w:val="ListParagraph"/>
        <w:numPr>
          <w:ilvl w:val="0"/>
          <w:numId w:val="1"/>
        </w:numPr>
        <w:shd w:val="clear" w:color="auto" w:fill="FFFFFF" w:themeFill="background1"/>
        <w:spacing w:before="0" w:after="0" w:line="240" w:lineRule="auto"/>
        <w:rPr>
          <w:rFonts w:ascii="Arial" w:eastAsia="Arial" w:hAnsi="Arial" w:cs="Arial"/>
          <w:color w:val="000000" w:themeColor="text1"/>
          <w:sz w:val="24"/>
          <w:szCs w:val="24"/>
        </w:rPr>
      </w:pPr>
      <w:r w:rsidRPr="006925C7">
        <w:rPr>
          <w:rFonts w:ascii="Arial" w:eastAsia="Arial" w:hAnsi="Arial" w:cs="Arial"/>
          <w:color w:val="000000" w:themeColor="text1"/>
          <w:sz w:val="24"/>
          <w:szCs w:val="24"/>
          <w:lang w:val="cy-GB"/>
        </w:rPr>
        <w:t xml:space="preserve">adolygu'r gofynion rheoleiddio presennol gan gynnwys canllawiau statudol, </w:t>
      </w:r>
    </w:p>
    <w:p w14:paraId="76B16A60" w14:textId="18BD5F73" w:rsidR="009C4FAB" w:rsidRPr="006925C7" w:rsidRDefault="009E0159" w:rsidP="009C4FAB">
      <w:pPr>
        <w:pStyle w:val="ListParagraph"/>
        <w:numPr>
          <w:ilvl w:val="0"/>
          <w:numId w:val="1"/>
        </w:numPr>
        <w:shd w:val="clear" w:color="auto" w:fill="FFFFFF" w:themeFill="background1"/>
        <w:spacing w:before="0" w:after="0" w:line="240" w:lineRule="auto"/>
        <w:rPr>
          <w:rFonts w:ascii="Arial" w:eastAsia="Arial" w:hAnsi="Arial" w:cs="Arial"/>
          <w:color w:val="000000" w:themeColor="text1"/>
          <w:sz w:val="24"/>
          <w:szCs w:val="24"/>
        </w:rPr>
      </w:pPr>
      <w:r w:rsidRPr="006925C7">
        <w:rPr>
          <w:rFonts w:ascii="Arial" w:eastAsia="Arial" w:hAnsi="Arial" w:cs="Arial"/>
          <w:color w:val="000000" w:themeColor="text1"/>
          <w:sz w:val="24"/>
          <w:szCs w:val="24"/>
          <w:lang w:val="cy-GB"/>
        </w:rPr>
        <w:t xml:space="preserve">ystyried sut i leihau'r baich gweinyddol ar awdurdodau lleol, </w:t>
      </w:r>
    </w:p>
    <w:p w14:paraId="0F4AE7C7" w14:textId="77777777" w:rsidR="009C4FAB" w:rsidRPr="006925C7" w:rsidRDefault="009E0159" w:rsidP="009C4FAB">
      <w:pPr>
        <w:pStyle w:val="ListParagraph"/>
        <w:numPr>
          <w:ilvl w:val="0"/>
          <w:numId w:val="1"/>
        </w:numPr>
        <w:shd w:val="clear" w:color="auto" w:fill="FFFFFF" w:themeFill="background1"/>
        <w:spacing w:before="0" w:after="0" w:line="240" w:lineRule="auto"/>
        <w:rPr>
          <w:rFonts w:ascii="Arial" w:eastAsia="Arial" w:hAnsi="Arial" w:cs="Arial"/>
          <w:color w:val="000000" w:themeColor="text1"/>
          <w:sz w:val="24"/>
          <w:szCs w:val="24"/>
        </w:rPr>
      </w:pPr>
      <w:r w:rsidRPr="006925C7">
        <w:rPr>
          <w:rFonts w:ascii="Arial" w:eastAsia="Arial" w:hAnsi="Arial" w:cs="Arial"/>
          <w:color w:val="000000" w:themeColor="text1"/>
          <w:sz w:val="24"/>
          <w:szCs w:val="24"/>
          <w:lang w:val="cy-GB"/>
        </w:rPr>
        <w:t xml:space="preserve">adolygu fformat yr adroddiad ar ADGPau er mwyn sicrhau ei fod yn symlach ac yn cael mwy o effaith </w:t>
      </w:r>
    </w:p>
    <w:p w14:paraId="47AA7D5B" w14:textId="78B55720" w:rsidR="009C4FAB" w:rsidRPr="006925C7" w:rsidRDefault="009E0159" w:rsidP="009C4FAB">
      <w:pPr>
        <w:pStyle w:val="ListParagraph"/>
        <w:numPr>
          <w:ilvl w:val="0"/>
          <w:numId w:val="1"/>
        </w:numPr>
        <w:shd w:val="clear" w:color="auto" w:fill="FFFFFF" w:themeFill="background1"/>
        <w:spacing w:before="0" w:after="0" w:line="240" w:lineRule="auto"/>
        <w:rPr>
          <w:rFonts w:ascii="Arial" w:eastAsia="Arial" w:hAnsi="Arial" w:cs="Arial"/>
          <w:color w:val="000000" w:themeColor="text1"/>
          <w:sz w:val="24"/>
          <w:szCs w:val="24"/>
        </w:rPr>
      </w:pPr>
      <w:r w:rsidRPr="006925C7">
        <w:rPr>
          <w:rFonts w:ascii="Arial" w:eastAsia="Arial" w:hAnsi="Arial" w:cs="Arial"/>
          <w:color w:val="000000" w:themeColor="text1"/>
          <w:sz w:val="24"/>
          <w:szCs w:val="24"/>
          <w:lang w:val="cy-GB"/>
        </w:rPr>
        <w:t xml:space="preserve">ystyried adnoddau i helpu Awdurdodau Lleol i asesu a chynllunio trefniadau gofal plant ac i sicrhau bod data yn hygyrch ac yn addas at y diben.   </w:t>
      </w:r>
    </w:p>
    <w:p w14:paraId="7297F182" w14:textId="77777777" w:rsidR="009C4FAB" w:rsidRPr="006925C7" w:rsidRDefault="009C4FAB" w:rsidP="009C4FAB">
      <w:pPr>
        <w:shd w:val="clear" w:color="auto" w:fill="FFFFFF"/>
        <w:spacing w:before="0" w:after="0" w:line="240" w:lineRule="auto"/>
        <w:rPr>
          <w:rFonts w:ascii="Arial" w:eastAsia="Aptos" w:hAnsi="Arial" w:cs="Arial"/>
          <w:sz w:val="24"/>
          <w:szCs w:val="24"/>
          <w:lang w:eastAsia="en-US"/>
        </w:rPr>
      </w:pPr>
    </w:p>
    <w:p w14:paraId="4A19062E" w14:textId="09A4CBFF" w:rsidR="009C4FAB" w:rsidRDefault="009E0159" w:rsidP="009C4FAB">
      <w:pPr>
        <w:shd w:val="clear" w:color="auto" w:fill="FFFFFF"/>
        <w:spacing w:before="0" w:after="0" w:line="240" w:lineRule="auto"/>
        <w:rPr>
          <w:rFonts w:ascii="Arial" w:eastAsia="Aptos" w:hAnsi="Arial" w:cs="Arial"/>
          <w:sz w:val="24"/>
          <w:szCs w:val="24"/>
          <w:lang w:eastAsia="en-US"/>
        </w:rPr>
      </w:pPr>
      <w:r w:rsidRPr="006925C7">
        <w:rPr>
          <w:rFonts w:ascii="Arial" w:eastAsia="Aptos" w:hAnsi="Arial" w:cs="Arial"/>
          <w:sz w:val="24"/>
          <w:szCs w:val="24"/>
          <w:lang w:val="cy-GB" w:eastAsia="en-US"/>
        </w:rPr>
        <w:t xml:space="preserve">Caiff ymarfer ymgynghori ffurfiol ar y rheoliadau diwygiedig ei gynnal yn ystod mis Gorffennaf-Hydref 2025 i </w:t>
      </w:r>
      <w:r w:rsidRPr="006925C7">
        <w:rPr>
          <w:rFonts w:ascii="Arial" w:eastAsia="Arial" w:hAnsi="Arial" w:cs="Arial"/>
          <w:sz w:val="24"/>
          <w:szCs w:val="24"/>
          <w:lang w:val="cy-GB"/>
        </w:rPr>
        <w:t xml:space="preserve">gefnogi'r gwaith o ddatblygu'r cylch nesaf o ADGPau ym mis Mehefin 2027. Bydd yr ymgynghoriad ffurfiol hefyd yn helpu i lywio'r gwaith o ddatblygu canllawiau statudol diwygiedig. </w:t>
      </w:r>
      <w:r w:rsidRPr="006925C7">
        <w:rPr>
          <w:rFonts w:ascii="Arial" w:eastAsia="Aptos" w:hAnsi="Arial" w:cs="Arial"/>
          <w:sz w:val="24"/>
          <w:szCs w:val="24"/>
          <w:lang w:val="cy-GB" w:eastAsia="en-US"/>
        </w:rPr>
        <w:t xml:space="preserve"> </w:t>
      </w:r>
    </w:p>
    <w:p w14:paraId="3DA76F7B" w14:textId="77777777" w:rsidR="001452FE" w:rsidRDefault="001452FE" w:rsidP="009C4FAB">
      <w:pPr>
        <w:shd w:val="clear" w:color="auto" w:fill="FFFFFF"/>
        <w:spacing w:before="0" w:after="0" w:line="240" w:lineRule="auto"/>
        <w:rPr>
          <w:rFonts w:ascii="Arial" w:eastAsia="Aptos" w:hAnsi="Arial" w:cs="Arial"/>
          <w:sz w:val="24"/>
          <w:szCs w:val="24"/>
          <w:lang w:eastAsia="en-US"/>
        </w:rPr>
      </w:pPr>
    </w:p>
    <w:p w14:paraId="656CFBBE" w14:textId="77777777" w:rsidR="00FE2130" w:rsidRDefault="00FE2130" w:rsidP="009C4FAB">
      <w:pPr>
        <w:shd w:val="clear" w:color="auto" w:fill="FFFFFF"/>
        <w:spacing w:before="0" w:after="0" w:line="240" w:lineRule="auto"/>
        <w:rPr>
          <w:rFonts w:ascii="Arial" w:eastAsia="Aptos" w:hAnsi="Arial" w:cs="Arial"/>
          <w:sz w:val="24"/>
          <w:szCs w:val="24"/>
          <w:lang w:eastAsia="en-US"/>
        </w:rPr>
      </w:pPr>
    </w:p>
    <w:p w14:paraId="38F9F06F" w14:textId="3E836139" w:rsidR="005D0C5D" w:rsidRPr="002105B9" w:rsidRDefault="009E0159" w:rsidP="002105B9">
      <w:pPr>
        <w:pStyle w:val="ListParagraph"/>
        <w:numPr>
          <w:ilvl w:val="0"/>
          <w:numId w:val="17"/>
        </w:numPr>
        <w:shd w:val="clear" w:color="auto" w:fill="FFFFFF"/>
        <w:spacing w:before="0" w:after="0" w:line="240" w:lineRule="auto"/>
        <w:rPr>
          <w:rFonts w:ascii="Arial" w:eastAsia="Aptos" w:hAnsi="Arial" w:cs="Arial"/>
          <w:b/>
          <w:iCs/>
          <w:kern w:val="2"/>
          <w:sz w:val="24"/>
          <w:szCs w:val="24"/>
          <w:lang w:eastAsia="en-US"/>
          <w14:ligatures w14:val="standardContextual"/>
        </w:rPr>
      </w:pPr>
      <w:r w:rsidRPr="002105B9">
        <w:rPr>
          <w:rFonts w:ascii="Arial" w:eastAsia="Aptos" w:hAnsi="Arial" w:cs="Arial"/>
          <w:b/>
          <w:bCs/>
          <w:iCs/>
          <w:kern w:val="2"/>
          <w:sz w:val="24"/>
          <w:szCs w:val="24"/>
          <w:lang w:val="cy-GB" w:eastAsia="en-US"/>
          <w14:ligatures w14:val="standardContextual"/>
        </w:rPr>
        <w:lastRenderedPageBreak/>
        <w:t>Deddf Llesiant Cenedlaethau'r Dyfodol 2015</w:t>
      </w:r>
    </w:p>
    <w:p w14:paraId="28130DB0" w14:textId="77777777" w:rsidR="005D0C5D" w:rsidRPr="002105B9" w:rsidRDefault="005D0C5D" w:rsidP="001A18EF">
      <w:pPr>
        <w:shd w:val="clear" w:color="auto" w:fill="FFFFFF"/>
        <w:spacing w:before="0" w:after="0" w:line="240" w:lineRule="auto"/>
        <w:rPr>
          <w:rFonts w:ascii="Arial" w:eastAsia="Aptos" w:hAnsi="Arial" w:cs="Arial"/>
          <w:b/>
          <w:iCs/>
          <w:kern w:val="2"/>
          <w:sz w:val="24"/>
          <w:szCs w:val="24"/>
          <w:lang w:eastAsia="en-US"/>
          <w14:ligatures w14:val="standardContextual"/>
        </w:rPr>
      </w:pPr>
    </w:p>
    <w:p w14:paraId="501834F5" w14:textId="3ED5B39E" w:rsidR="00F4127D" w:rsidRPr="006925C7" w:rsidRDefault="009E0159" w:rsidP="00F4127D">
      <w:pPr>
        <w:pStyle w:val="Paragraph"/>
      </w:pPr>
      <w:r>
        <w:rPr>
          <w:rFonts w:eastAsia="Aptos"/>
          <w:bCs/>
          <w:iCs/>
          <w:kern w:val="2"/>
          <w:lang w:val="cy-GB" w:eastAsia="en-US"/>
          <w14:ligatures w14:val="standardContextual"/>
        </w:rPr>
        <w:t xml:space="preserve">Mae cael proses gadarn ar gyfer cwblhau'r ADGP yn cefnogi ymrwymiad Llywodraeth Cymru i Ddeddf Llesiant Cenedlaethau'r Dyfodol 2015 ac yn ceisio </w:t>
      </w:r>
      <w:r w:rsidRPr="006925C7">
        <w:rPr>
          <w:lang w:val="cy-GB"/>
        </w:rPr>
        <w:t xml:space="preserve">gwneud ymyriadau cadarnhaol nawr, er mwyn bod o fudd i bobl yng Nghymru yn y dyfodol. </w:t>
      </w:r>
    </w:p>
    <w:p w14:paraId="33E3C4A7" w14:textId="77777777" w:rsidR="00F4127D" w:rsidRDefault="00F4127D" w:rsidP="001A18EF">
      <w:pPr>
        <w:shd w:val="clear" w:color="auto" w:fill="FFFFFF"/>
        <w:spacing w:before="0" w:after="0" w:line="240" w:lineRule="auto"/>
        <w:rPr>
          <w:rFonts w:ascii="Arial" w:eastAsia="Aptos" w:hAnsi="Arial" w:cs="Arial"/>
          <w:bCs/>
          <w:iCs/>
          <w:kern w:val="2"/>
          <w:sz w:val="24"/>
          <w:szCs w:val="24"/>
          <w:lang w:eastAsia="en-US"/>
          <w14:ligatures w14:val="standardContextual"/>
        </w:rPr>
      </w:pPr>
    </w:p>
    <w:p w14:paraId="4181593E" w14:textId="1232B2C8" w:rsidR="00F4127D" w:rsidRPr="001452FE" w:rsidRDefault="009E0159" w:rsidP="001A18EF">
      <w:pPr>
        <w:shd w:val="clear" w:color="auto" w:fill="FFFFFF"/>
        <w:spacing w:before="0" w:after="0" w:line="240" w:lineRule="auto"/>
        <w:rPr>
          <w:rFonts w:ascii="Arial" w:eastAsia="Aptos" w:hAnsi="Arial" w:cs="Arial"/>
          <w:b/>
          <w:iCs/>
          <w:kern w:val="2"/>
          <w:sz w:val="24"/>
          <w:szCs w:val="24"/>
          <w:u w:val="single"/>
          <w:lang w:eastAsia="en-US"/>
          <w14:ligatures w14:val="standardContextual"/>
        </w:rPr>
      </w:pPr>
      <w:bookmarkStart w:id="0" w:name="_Hlk202777332"/>
      <w:r>
        <w:rPr>
          <w:rFonts w:ascii="Arial" w:eastAsia="Aptos" w:hAnsi="Arial" w:cs="Arial"/>
          <w:b/>
          <w:bCs/>
          <w:iCs/>
          <w:kern w:val="2"/>
          <w:sz w:val="24"/>
          <w:szCs w:val="24"/>
          <w:u w:val="single"/>
          <w:lang w:val="cy-GB" w:eastAsia="en-US"/>
          <w14:ligatures w14:val="standardContextual"/>
        </w:rPr>
        <w:t>Pum Ffordd o Weithio</w:t>
      </w:r>
    </w:p>
    <w:p w14:paraId="6C4827B4" w14:textId="77777777" w:rsidR="00F4127D" w:rsidRDefault="00F4127D" w:rsidP="001A18EF">
      <w:pPr>
        <w:shd w:val="clear" w:color="auto" w:fill="FFFFFF"/>
        <w:spacing w:before="0" w:after="0" w:line="240" w:lineRule="auto"/>
        <w:rPr>
          <w:rFonts w:ascii="Arial" w:eastAsia="Aptos" w:hAnsi="Arial" w:cs="Arial"/>
          <w:bCs/>
          <w:iCs/>
          <w:kern w:val="2"/>
          <w:sz w:val="24"/>
          <w:szCs w:val="24"/>
          <w:lang w:eastAsia="en-US"/>
          <w14:ligatures w14:val="standardContextual"/>
        </w:rPr>
      </w:pPr>
    </w:p>
    <w:p w14:paraId="2AC1C8B0" w14:textId="3E015E86" w:rsidR="00F4127D" w:rsidRDefault="009E0159" w:rsidP="001A18EF">
      <w:pPr>
        <w:shd w:val="clear" w:color="auto" w:fill="FFFFFF"/>
        <w:spacing w:before="0" w:after="0" w:line="240" w:lineRule="auto"/>
        <w:rPr>
          <w:rFonts w:ascii="Arial" w:eastAsia="Aptos" w:hAnsi="Arial" w:cs="Arial"/>
          <w:bCs/>
          <w:iCs/>
          <w:kern w:val="2"/>
          <w:sz w:val="24"/>
          <w:szCs w:val="24"/>
          <w:lang w:eastAsia="en-US"/>
          <w14:ligatures w14:val="standardContextual"/>
        </w:rPr>
      </w:pPr>
      <w:r>
        <w:rPr>
          <w:rFonts w:ascii="Arial" w:eastAsia="Aptos" w:hAnsi="Arial" w:cs="Arial"/>
          <w:bCs/>
          <w:iCs/>
          <w:kern w:val="2"/>
          <w:sz w:val="24"/>
          <w:szCs w:val="24"/>
          <w:lang w:val="cy-GB" w:eastAsia="en-US"/>
          <w14:ligatures w14:val="standardContextual"/>
        </w:rPr>
        <w:t xml:space="preserve">Mae'r cynigion yn cyfrannu at y </w:t>
      </w:r>
      <w:r>
        <w:rPr>
          <w:rFonts w:ascii="Arial" w:eastAsia="Aptos" w:hAnsi="Arial" w:cs="Arial"/>
          <w:b/>
          <w:bCs/>
          <w:iCs/>
          <w:kern w:val="2"/>
          <w:sz w:val="24"/>
          <w:szCs w:val="24"/>
          <w:lang w:val="cy-GB" w:eastAsia="en-US"/>
          <w14:ligatures w14:val="standardContextual"/>
        </w:rPr>
        <w:t xml:space="preserve">pum ffordd o weithio </w:t>
      </w:r>
      <w:r>
        <w:rPr>
          <w:rFonts w:ascii="Arial" w:eastAsia="Aptos" w:hAnsi="Arial" w:cs="Arial"/>
          <w:bCs/>
          <w:iCs/>
          <w:kern w:val="2"/>
          <w:sz w:val="24"/>
          <w:szCs w:val="24"/>
          <w:lang w:val="cy-GB" w:eastAsia="en-US"/>
          <w14:ligatures w14:val="standardContextual"/>
        </w:rPr>
        <w:t xml:space="preserve">fel a ganlyn: </w:t>
      </w:r>
    </w:p>
    <w:p w14:paraId="0289D865" w14:textId="023E717A" w:rsidR="009C4FAB" w:rsidRPr="006925C7" w:rsidRDefault="009E0159" w:rsidP="009C4FAB">
      <w:pPr>
        <w:shd w:val="clear" w:color="auto" w:fill="FFFFFF"/>
        <w:spacing w:before="0" w:after="0" w:line="240" w:lineRule="auto"/>
        <w:rPr>
          <w:rFonts w:ascii="Arial" w:eastAsia="Aptos" w:hAnsi="Arial" w:cs="Arial"/>
          <w:b/>
          <w:bCs/>
          <w:kern w:val="2"/>
          <w:sz w:val="24"/>
          <w:szCs w:val="24"/>
          <w:lang w:eastAsia="en-US"/>
          <w14:ligatures w14:val="standardContextual"/>
        </w:rPr>
      </w:pPr>
      <w:r w:rsidRPr="006925C7">
        <w:rPr>
          <w:rFonts w:ascii="Arial" w:eastAsia="Aptos" w:hAnsi="Arial" w:cs="Arial"/>
          <w:b/>
          <w:bCs/>
          <w:sz w:val="24"/>
          <w:szCs w:val="24"/>
          <w:lang w:val="cy-GB" w:eastAsia="en-US"/>
        </w:rPr>
        <w:t xml:space="preserve">Hirdymor (gan gynnwys Integreiddio, Cydweithio a Chynnwys) </w:t>
      </w:r>
    </w:p>
    <w:p w14:paraId="7D3F598E" w14:textId="77777777" w:rsidR="009C4FAB" w:rsidRPr="006925C7" w:rsidRDefault="009C4FAB" w:rsidP="009C4FAB">
      <w:pPr>
        <w:shd w:val="clear" w:color="auto" w:fill="FFFFFF"/>
        <w:spacing w:before="0" w:after="0" w:line="240" w:lineRule="auto"/>
        <w:rPr>
          <w:rFonts w:ascii="Arial" w:eastAsia="Aptos" w:hAnsi="Arial" w:cs="Arial"/>
          <w:b/>
          <w:bCs/>
          <w:kern w:val="2"/>
          <w:sz w:val="24"/>
          <w:szCs w:val="24"/>
          <w:lang w:eastAsia="en-US"/>
          <w14:ligatures w14:val="standardContextual"/>
        </w:rPr>
      </w:pPr>
    </w:p>
    <w:p w14:paraId="30D9E610" w14:textId="77777777" w:rsidR="00A52959" w:rsidRPr="006925C7" w:rsidRDefault="009E0159" w:rsidP="00A52959">
      <w:pPr>
        <w:pStyle w:val="Paragraph"/>
      </w:pPr>
      <w:r w:rsidRPr="006925C7">
        <w:rPr>
          <w:lang w:val="cy-GB"/>
        </w:rPr>
        <w:t xml:space="preserve">Mae'r gallu i gael gafael ar ofal plant digonol ac o ansawdd uchel yn cyd-fynd â'r ymrwymiad yn y </w:t>
      </w:r>
      <w:r w:rsidRPr="006925C7">
        <w:rPr>
          <w:b/>
          <w:bCs/>
          <w:lang w:val="cy-GB"/>
        </w:rPr>
        <w:t xml:space="preserve">Rhaglen Lywodraethu </w:t>
      </w:r>
      <w:r w:rsidRPr="006925C7">
        <w:rPr>
          <w:lang w:val="cy-GB"/>
        </w:rPr>
        <w:t xml:space="preserve">i sicrhau bod pob plentyn yn cael y dechrau gorau posibl mewn bywyd. </w:t>
      </w:r>
    </w:p>
    <w:p w14:paraId="295E41A6" w14:textId="77777777" w:rsidR="00A52959" w:rsidRDefault="00A52959" w:rsidP="001A18EF">
      <w:pPr>
        <w:shd w:val="clear" w:color="auto" w:fill="FFFFFF"/>
        <w:spacing w:before="0" w:after="0" w:line="240" w:lineRule="auto"/>
        <w:rPr>
          <w:rFonts w:ascii="Arial" w:eastAsia="Aptos" w:hAnsi="Arial" w:cs="Arial"/>
          <w:kern w:val="2"/>
          <w:sz w:val="24"/>
          <w:szCs w:val="24"/>
          <w:lang w:eastAsia="en-US"/>
          <w14:ligatures w14:val="standardContextual"/>
        </w:rPr>
      </w:pPr>
    </w:p>
    <w:p w14:paraId="1066CA3E" w14:textId="03BF7F91" w:rsidR="001A18EF" w:rsidRDefault="009E0159" w:rsidP="001A18EF">
      <w:pPr>
        <w:shd w:val="clear" w:color="auto" w:fill="FFFFFF"/>
        <w:spacing w:before="0" w:after="0" w:line="240" w:lineRule="auto"/>
        <w:rPr>
          <w:rFonts w:ascii="Arial" w:eastAsia="Aptos" w:hAnsi="Arial" w:cs="Arial"/>
          <w:kern w:val="2"/>
          <w:sz w:val="24"/>
          <w:szCs w:val="24"/>
          <w:lang w:eastAsia="en-US"/>
          <w14:ligatures w14:val="standardContextual"/>
        </w:rPr>
      </w:pPr>
      <w:r w:rsidRPr="006925C7">
        <w:rPr>
          <w:rFonts w:ascii="Arial" w:eastAsia="Aptos" w:hAnsi="Arial" w:cs="Arial"/>
          <w:kern w:val="2"/>
          <w:sz w:val="24"/>
          <w:szCs w:val="24"/>
          <w:lang w:val="cy-GB" w:eastAsia="en-US"/>
          <w14:ligatures w14:val="standardContextual"/>
        </w:rPr>
        <w:t xml:space="preserve">Mae Llywodraeth Cymru yn cydnabod y gall cwblhau ADGPau fod yn broses gymhleth, heriol a thrwm o ran adnoddau i Awdurdodau Lleol. </w:t>
      </w:r>
    </w:p>
    <w:p w14:paraId="4346AAEC" w14:textId="77777777" w:rsidR="00C52102" w:rsidRDefault="00C52102" w:rsidP="001A18EF">
      <w:pPr>
        <w:shd w:val="clear" w:color="auto" w:fill="FFFFFF"/>
        <w:spacing w:before="0" w:after="0" w:line="240" w:lineRule="auto"/>
        <w:rPr>
          <w:rFonts w:ascii="Arial" w:eastAsia="Aptos" w:hAnsi="Arial" w:cs="Arial"/>
          <w:kern w:val="2"/>
          <w:sz w:val="24"/>
          <w:szCs w:val="24"/>
          <w:lang w:eastAsia="en-US"/>
          <w14:ligatures w14:val="standardContextual"/>
        </w:rPr>
      </w:pPr>
    </w:p>
    <w:p w14:paraId="7548948E" w14:textId="5594198A" w:rsidR="00C52102" w:rsidRDefault="009E0159" w:rsidP="001452FE">
      <w:pPr>
        <w:shd w:val="clear" w:color="auto" w:fill="FFFFFF"/>
        <w:spacing w:before="0" w:after="0" w:line="240" w:lineRule="auto"/>
        <w:rPr>
          <w:rFonts w:ascii="Arial" w:eastAsia="Aptos" w:hAnsi="Arial" w:cs="Arial"/>
          <w:kern w:val="2"/>
          <w:sz w:val="24"/>
          <w:szCs w:val="24"/>
          <w:lang w:eastAsia="en-US"/>
          <w14:ligatures w14:val="standardContextual"/>
        </w:rPr>
      </w:pPr>
      <w:r w:rsidRPr="001452FE">
        <w:rPr>
          <w:rFonts w:ascii="Arial" w:eastAsia="Aptos" w:hAnsi="Arial" w:cs="Arial"/>
          <w:kern w:val="2"/>
          <w:sz w:val="24"/>
          <w:szCs w:val="24"/>
          <w:lang w:val="cy-GB" w:eastAsia="en-US"/>
          <w14:ligatures w14:val="standardContextual"/>
        </w:rPr>
        <w:t>Mae gofal plant yn drawsbynciol ei natur ac, am y rheswm hwn, mae'n rhyngweithio ag amrywiaeth o feysydd polisi, er enghraifft, trafnidiaeth, iechyd, addysg, gwasanaethau cymdeithasol, y gymuned a'r economi. Bydd yr ymgynghoriad ffurfiol yn ceisio barn gan bobl o bob un o'r meysydd polisi hynny sydd naill ai'n effeithio ar y gwaith o gynllunio a rheoli digonolrwydd darpariaeth gofal plant yng Nghymru, neu'n cyfrannu ato.  Byddem hefyd yn croesawu barn y cyhoedd, gan gynnwys rhieni a gofalwyr a hoffai ddefnyddio gofal plant.</w:t>
      </w:r>
    </w:p>
    <w:p w14:paraId="186B00A2" w14:textId="77777777" w:rsidR="001452FE" w:rsidRPr="001452FE" w:rsidRDefault="001452FE" w:rsidP="001452FE">
      <w:pPr>
        <w:shd w:val="clear" w:color="auto" w:fill="FFFFFF"/>
        <w:spacing w:before="0" w:after="0" w:line="240" w:lineRule="auto"/>
        <w:rPr>
          <w:rFonts w:ascii="Arial" w:eastAsia="Aptos" w:hAnsi="Arial" w:cs="Arial"/>
          <w:kern w:val="2"/>
          <w:sz w:val="24"/>
          <w:szCs w:val="24"/>
          <w:lang w:eastAsia="en-US"/>
          <w14:ligatures w14:val="standardContextual"/>
        </w:rPr>
      </w:pPr>
    </w:p>
    <w:p w14:paraId="7C7332FD" w14:textId="4D0503C3" w:rsidR="0095297B" w:rsidRPr="00FE2130" w:rsidRDefault="009E0159" w:rsidP="009C4FAB">
      <w:pPr>
        <w:shd w:val="clear" w:color="auto" w:fill="FFFFFF"/>
        <w:spacing w:before="0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F4127D">
        <w:rPr>
          <w:rFonts w:ascii="Arial" w:eastAsia="Aptos" w:hAnsi="Arial" w:cs="Arial"/>
          <w:kern w:val="2"/>
          <w:sz w:val="24"/>
          <w:szCs w:val="24"/>
          <w:lang w:val="cy-GB" w:eastAsia="en-US"/>
          <w14:ligatures w14:val="standardContextual"/>
        </w:rPr>
        <w:t xml:space="preserve">Nod y cynigion yw sicrhau y defnyddir dull mwy cymesur o gynnal ADGP, gan arwain at broses asesu fwy </w:t>
      </w:r>
      <w:r w:rsidRPr="001452F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perthnasol, syml ac effeithlon. Bydd y cynigion hefyd yn sicrhau bod Awdurdodau Lleol yn gallu cael gafael ar wybodaeth, data ac adnoddau perthnasol i'w helpu i gynllunio, sicrhau a/neu ddarparu gwasanaethau gofal plant effeithiol a digonol i ddiwallu anghenion rhieni/gofalwyr yn eu hardaloedd, nawr ac yn y tymor hwy. </w:t>
      </w:r>
    </w:p>
    <w:p w14:paraId="27B1516F" w14:textId="77777777" w:rsidR="009C4FAB" w:rsidRDefault="009C4FAB" w:rsidP="009C4FAB">
      <w:pPr>
        <w:shd w:val="clear" w:color="auto" w:fill="FFFFFF"/>
        <w:spacing w:before="0" w:after="0" w:line="240" w:lineRule="auto"/>
        <w:rPr>
          <w:rFonts w:ascii="Arial" w:eastAsia="Aptos" w:hAnsi="Arial" w:cs="Arial"/>
          <w:kern w:val="2"/>
          <w:sz w:val="24"/>
          <w:szCs w:val="24"/>
          <w:lang w:eastAsia="en-US"/>
          <w14:ligatures w14:val="standardContextual"/>
        </w:rPr>
      </w:pPr>
    </w:p>
    <w:p w14:paraId="0CB4F97C" w14:textId="34B187C9" w:rsidR="004264CE" w:rsidRDefault="009E0159" w:rsidP="009C4FAB">
      <w:pPr>
        <w:shd w:val="clear" w:color="auto" w:fill="FFFFFF"/>
        <w:spacing w:before="0" w:after="0" w:line="240" w:lineRule="auto"/>
      </w:pPr>
      <w:r w:rsidRPr="006925C7">
        <w:rPr>
          <w:rFonts w:ascii="Arial" w:eastAsia="Aptos" w:hAnsi="Arial" w:cs="Arial"/>
          <w:kern w:val="2"/>
          <w:sz w:val="24"/>
          <w:szCs w:val="24"/>
          <w:lang w:val="cy-GB" w:eastAsia="en-US"/>
          <w14:ligatures w14:val="standardContextual"/>
        </w:rPr>
        <w:t xml:space="preserve">Cynhaliodd Llywodraeth Cymru ddigwyddiad cyn ymgynghori gyda rhanddeiliaid allweddol ar 27 Mawrth 2025 er mwyn llywio'r gwaith o ddatblygu rheoliadau drafft diwygiedig cyn cynnal yr ymgynghoriad ffurfiol. </w:t>
      </w:r>
      <w:r w:rsidRPr="004264CE">
        <w:rPr>
          <w:lang w:val="cy-GB"/>
        </w:rPr>
        <w:t xml:space="preserve"> </w:t>
      </w:r>
    </w:p>
    <w:p w14:paraId="676300B8" w14:textId="77777777" w:rsidR="004264CE" w:rsidRDefault="004264CE" w:rsidP="009C4FAB">
      <w:pPr>
        <w:shd w:val="clear" w:color="auto" w:fill="FFFFFF"/>
        <w:spacing w:before="0" w:after="0" w:line="240" w:lineRule="auto"/>
      </w:pPr>
    </w:p>
    <w:p w14:paraId="588DCA35" w14:textId="193D7FF8" w:rsidR="009C4FAB" w:rsidRDefault="009E0159" w:rsidP="009C4FAB">
      <w:pPr>
        <w:shd w:val="clear" w:color="auto" w:fill="FFFFFF"/>
        <w:spacing w:before="0" w:after="0" w:line="240" w:lineRule="auto"/>
        <w:rPr>
          <w:rFonts w:ascii="Arial" w:eastAsia="Aptos" w:hAnsi="Arial" w:cs="Arial"/>
          <w:kern w:val="2"/>
          <w:sz w:val="24"/>
          <w:szCs w:val="24"/>
          <w:lang w:eastAsia="en-US"/>
          <w14:ligatures w14:val="standardContextual"/>
        </w:rPr>
      </w:pPr>
      <w:r w:rsidRPr="004264CE">
        <w:rPr>
          <w:rFonts w:ascii="Arial" w:eastAsia="Aptos" w:hAnsi="Arial" w:cs="Arial"/>
          <w:kern w:val="2"/>
          <w:sz w:val="24"/>
          <w:szCs w:val="24"/>
          <w:lang w:val="cy-GB" w:eastAsia="en-US"/>
          <w14:ligatures w14:val="standardContextual"/>
        </w:rPr>
        <w:t>Sefydlwyd Gweithgor yr ADGP i oruchwylio a datblygu'r adolygiad o'r ADGP gyda chynrychiolaeth gan amrywiaeth o randdeiliaid sydd â diddordeb mewn ADGPau.  Mae aelodau Gweithgor yr ADGP yn cynnwys cynrychiolwyr o AWARE (Arweinwyr Gofal Plant Awdurdodau Lleol), CWLWM (consortiwm o bum partner gofal plant a chwarae), Chwarae Cymru, Gwasanaethau Gwybodaeth i Deuluoedd, Dechrau'n Deg, Cymdeithas Llywodraeth Leol Cymru, Athro Ymgynghorol y Blynyddoedd Cynnar mewn Awdurdod Lleol, a Mentor Cymunedol Cymru Wrth-hiliol.</w:t>
      </w:r>
    </w:p>
    <w:p w14:paraId="113A29B8" w14:textId="77777777" w:rsidR="004264CE" w:rsidRDefault="004264CE" w:rsidP="009C4FAB">
      <w:pPr>
        <w:shd w:val="clear" w:color="auto" w:fill="FFFFFF"/>
        <w:spacing w:before="0" w:after="0" w:line="240" w:lineRule="auto"/>
        <w:rPr>
          <w:rFonts w:ascii="Arial" w:eastAsia="Aptos" w:hAnsi="Arial" w:cs="Arial"/>
          <w:kern w:val="2"/>
          <w:sz w:val="24"/>
          <w:szCs w:val="24"/>
          <w:lang w:eastAsia="en-US"/>
          <w14:ligatures w14:val="standardContextual"/>
        </w:rPr>
      </w:pPr>
    </w:p>
    <w:p w14:paraId="72980DB9" w14:textId="1F5F063A" w:rsidR="004264CE" w:rsidRPr="006925C7" w:rsidRDefault="009E0159" w:rsidP="009C4FAB">
      <w:pPr>
        <w:shd w:val="clear" w:color="auto" w:fill="FFFFFF"/>
        <w:spacing w:before="0" w:after="0" w:line="240" w:lineRule="auto"/>
        <w:rPr>
          <w:rFonts w:ascii="Arial" w:eastAsia="Aptos" w:hAnsi="Arial" w:cs="Arial"/>
          <w:kern w:val="2"/>
          <w:sz w:val="24"/>
          <w:szCs w:val="24"/>
          <w:lang w:eastAsia="en-US"/>
          <w14:ligatures w14:val="standardContextual"/>
        </w:rPr>
      </w:pPr>
      <w:r w:rsidRPr="004264CE">
        <w:rPr>
          <w:rFonts w:ascii="Arial" w:eastAsia="Aptos" w:hAnsi="Arial" w:cs="Arial"/>
          <w:kern w:val="2"/>
          <w:sz w:val="24"/>
          <w:szCs w:val="24"/>
          <w:lang w:val="cy-GB" w:eastAsia="en-US"/>
          <w14:ligatures w14:val="standardContextual"/>
        </w:rPr>
        <w:t>Mae Is-grŵp Data, gan gynnwys cynrychiolwyr o AWARE, wedi cael ei sefydlu er mwyn ystyried ffyrdd y gall Llywodraeth Cymru helpu Awdurdodau Lleol i gynnal yr ADGP a sicrhau bod y data a gaiff eu casglu yn berthnasol ac yn ddefnyddiol i Awdurdodau Lleol wrth gynllunio a gwneud penderfyniadau'n lleol.</w:t>
      </w:r>
    </w:p>
    <w:p w14:paraId="52933B5E" w14:textId="77777777" w:rsidR="009C4FAB" w:rsidRPr="006925C7" w:rsidRDefault="009C4FAB" w:rsidP="009C4FAB">
      <w:pPr>
        <w:shd w:val="clear" w:color="auto" w:fill="FFFFFF"/>
        <w:spacing w:before="0" w:after="0" w:line="240" w:lineRule="auto"/>
        <w:rPr>
          <w:rFonts w:ascii="Arial" w:eastAsia="Aptos" w:hAnsi="Arial" w:cs="Arial"/>
          <w:bCs/>
          <w:iCs/>
          <w:kern w:val="2"/>
          <w:sz w:val="24"/>
          <w:szCs w:val="24"/>
          <w:lang w:eastAsia="en-US"/>
          <w14:ligatures w14:val="standardContextual"/>
        </w:rPr>
      </w:pPr>
    </w:p>
    <w:p w14:paraId="75595AB7" w14:textId="19B2F001" w:rsidR="009C4FAB" w:rsidRPr="006925C7" w:rsidRDefault="009E0159" w:rsidP="009C4FAB">
      <w:pPr>
        <w:shd w:val="clear" w:color="auto" w:fill="FFFFFF"/>
        <w:spacing w:before="0" w:after="0" w:line="240" w:lineRule="auto"/>
        <w:rPr>
          <w:rFonts w:ascii="Arial" w:eastAsia="Aptos" w:hAnsi="Arial" w:cs="Arial"/>
          <w:bCs/>
          <w:iCs/>
          <w:kern w:val="2"/>
          <w:sz w:val="24"/>
          <w:szCs w:val="24"/>
          <w:lang w:eastAsia="en-US"/>
          <w14:ligatures w14:val="standardContextual"/>
        </w:rPr>
      </w:pPr>
      <w:r w:rsidRPr="006925C7">
        <w:rPr>
          <w:rFonts w:ascii="Arial" w:eastAsia="Aptos" w:hAnsi="Arial" w:cs="Arial"/>
          <w:bCs/>
          <w:iCs/>
          <w:kern w:val="2"/>
          <w:sz w:val="24"/>
          <w:szCs w:val="24"/>
          <w:lang w:val="cy-GB" w:eastAsia="en-US"/>
          <w14:ligatures w14:val="standardContextual"/>
        </w:rPr>
        <w:t>Bydd Llywodraeth Cymru yn parhau i weithio ar y cyd â rhanddeiliaid mewnol ac allanol i ddatblygu cynigion ar gyfer gwella trefniadau'r ADGP, gan gydnabod y caiff unrhyw reoliadau diwygiedig sydd eu hangen o ganlyniad i'r adolygiad, eu cyflwyno erbyn mis Chwefror 2026. Gwneir gwaith ymgysylltu pellach â rhanddeiliaid i gefnogi'r gwaith o ddatblygu'r canllawiau statudol, a gaiff eu cyhoeddi erbyn mis Mehefin 2026, yn barod ar gyfer cyflwyno'r cylch nesaf o ADGPau ym mis Mehefin 2027.</w:t>
      </w:r>
    </w:p>
    <w:p w14:paraId="7FFA08F3" w14:textId="77777777" w:rsidR="009C4FAB" w:rsidRPr="006925C7" w:rsidRDefault="009C4FAB" w:rsidP="009C4FAB">
      <w:pPr>
        <w:shd w:val="clear" w:color="auto" w:fill="FFFFFF"/>
        <w:spacing w:before="0" w:after="0" w:line="240" w:lineRule="auto"/>
        <w:rPr>
          <w:rFonts w:ascii="Arial" w:eastAsia="Aptos" w:hAnsi="Arial" w:cs="Arial"/>
          <w:b/>
          <w:bCs/>
          <w:iCs/>
          <w:kern w:val="2"/>
          <w:sz w:val="24"/>
          <w:szCs w:val="24"/>
          <w:lang w:eastAsia="en-US"/>
          <w14:ligatures w14:val="standardContextual"/>
        </w:rPr>
      </w:pPr>
    </w:p>
    <w:p w14:paraId="363656D4" w14:textId="77777777" w:rsidR="009C4FAB" w:rsidRDefault="009E0159" w:rsidP="009C4FAB">
      <w:pPr>
        <w:shd w:val="clear" w:color="auto" w:fill="FFFFFF"/>
        <w:spacing w:before="0" w:after="0" w:line="240" w:lineRule="auto"/>
        <w:rPr>
          <w:rFonts w:ascii="Arial" w:eastAsia="Aptos" w:hAnsi="Arial" w:cs="Arial"/>
          <w:b/>
          <w:bCs/>
          <w:iCs/>
          <w:kern w:val="2"/>
          <w:sz w:val="24"/>
          <w:szCs w:val="24"/>
          <w:lang w:eastAsia="en-US"/>
          <w14:ligatures w14:val="standardContextual"/>
        </w:rPr>
      </w:pPr>
      <w:r w:rsidRPr="006925C7">
        <w:rPr>
          <w:rFonts w:ascii="Arial" w:eastAsia="Aptos" w:hAnsi="Arial" w:cs="Arial"/>
          <w:b/>
          <w:bCs/>
          <w:iCs/>
          <w:kern w:val="2"/>
          <w:sz w:val="24"/>
          <w:szCs w:val="24"/>
          <w:lang w:val="cy-GB" w:eastAsia="en-US"/>
          <w14:ligatures w14:val="standardContextual"/>
        </w:rPr>
        <w:t>Atal</w:t>
      </w:r>
    </w:p>
    <w:p w14:paraId="5DADC2EE" w14:textId="77777777" w:rsidR="009C4FAB" w:rsidRPr="006925C7" w:rsidRDefault="009C4FAB" w:rsidP="009C4FAB">
      <w:pPr>
        <w:shd w:val="clear" w:color="auto" w:fill="FFFFFF"/>
        <w:spacing w:before="0" w:after="0" w:line="240" w:lineRule="auto"/>
        <w:rPr>
          <w:rFonts w:ascii="Arial" w:eastAsia="Aptos" w:hAnsi="Arial" w:cs="Arial"/>
          <w:b/>
          <w:bCs/>
          <w:iCs/>
          <w:kern w:val="2"/>
          <w:sz w:val="24"/>
          <w:szCs w:val="24"/>
          <w:lang w:eastAsia="en-US"/>
          <w14:ligatures w14:val="standardContextual"/>
        </w:rPr>
      </w:pPr>
    </w:p>
    <w:p w14:paraId="6F0B46FA" w14:textId="4057808C" w:rsidR="00912FC0" w:rsidRDefault="009E0159" w:rsidP="00912FC0">
      <w:pPr>
        <w:shd w:val="clear" w:color="auto" w:fill="FFFFFF"/>
        <w:spacing w:before="0" w:after="0" w:line="240" w:lineRule="auto"/>
        <w:rPr>
          <w:rFonts w:ascii="Arial" w:eastAsia="Aptos" w:hAnsi="Arial" w:cs="Arial"/>
          <w:bCs/>
          <w:iCs/>
          <w:kern w:val="2"/>
          <w:sz w:val="24"/>
          <w:szCs w:val="24"/>
          <w:lang w:eastAsia="en-US"/>
          <w14:ligatures w14:val="standardContextual"/>
        </w:rPr>
      </w:pPr>
      <w:r>
        <w:rPr>
          <w:rFonts w:ascii="Arial" w:eastAsia="Aptos" w:hAnsi="Arial" w:cs="Arial"/>
          <w:bCs/>
          <w:iCs/>
          <w:kern w:val="2"/>
          <w:sz w:val="24"/>
          <w:szCs w:val="24"/>
          <w:lang w:val="cy-GB" w:eastAsia="en-US"/>
          <w14:ligatures w14:val="standardContextual"/>
        </w:rPr>
        <w:t xml:space="preserve">Mae cael proses gadarn ar gyfer cwblhau'r ADGP yn cefnogi ymrwymiad Llywodraeth Cymru i Ddeddf Llesiant Cenedlaethau'r Dyfodol 2015 drwy gyfrannu at y saith nod llesiant, gan geisio gwneud ymyriadau cadarnhaol nawr a fydd o fudd i genedlaethau'r dyfodol yng Nghymru. </w:t>
      </w:r>
    </w:p>
    <w:p w14:paraId="351F39BD" w14:textId="77777777" w:rsidR="00912FC0" w:rsidRDefault="00912FC0" w:rsidP="00912FC0">
      <w:pPr>
        <w:shd w:val="clear" w:color="auto" w:fill="FFFFFF"/>
        <w:spacing w:before="0" w:after="0" w:line="240" w:lineRule="auto"/>
        <w:rPr>
          <w:rFonts w:ascii="Arial" w:eastAsia="Aptos" w:hAnsi="Arial" w:cs="Arial"/>
          <w:bCs/>
          <w:iCs/>
          <w:kern w:val="2"/>
          <w:sz w:val="24"/>
          <w:szCs w:val="24"/>
          <w:lang w:eastAsia="en-US"/>
          <w14:ligatures w14:val="standardContextual"/>
        </w:rPr>
      </w:pPr>
    </w:p>
    <w:p w14:paraId="2CCE84B3" w14:textId="283D4118" w:rsidR="00912FC0" w:rsidRDefault="009E0159" w:rsidP="00912FC0">
      <w:pPr>
        <w:shd w:val="clear" w:color="auto" w:fill="FFFFFF"/>
        <w:spacing w:before="0" w:after="0" w:line="240" w:lineRule="auto"/>
        <w:rPr>
          <w:rFonts w:ascii="Arial" w:eastAsia="Aptos" w:hAnsi="Arial" w:cs="Arial"/>
          <w:bCs/>
          <w:iCs/>
          <w:kern w:val="2"/>
          <w:sz w:val="24"/>
          <w:szCs w:val="24"/>
          <w:lang w:eastAsia="en-US"/>
          <w14:ligatures w14:val="standardContextual"/>
        </w:rPr>
      </w:pPr>
      <w:r w:rsidRPr="00912FC0">
        <w:rPr>
          <w:rFonts w:ascii="Arial" w:eastAsia="Aptos" w:hAnsi="Arial" w:cs="Arial"/>
          <w:bCs/>
          <w:iCs/>
          <w:kern w:val="2"/>
          <w:sz w:val="24"/>
          <w:szCs w:val="24"/>
          <w:lang w:val="cy-GB" w:eastAsia="en-US"/>
          <w14:ligatures w14:val="standardContextual"/>
        </w:rPr>
        <w:t xml:space="preserve">Yn ogystal â chefnogi datblygiad plant, mae mynediad at ofal plant digonol, lleol ac o ansawdd uchel hefyd yn grymuso rhieni i achub ar gyfleoedd hyfforddiant a, thrwy hynny, yn gwella ffyniant a llesiant cyffredinol ein cymdeithas. Rydym yn cydnabod y gall gofal plant hygyrch ac o ansawdd uchel fod yn weddnewidiol i blant, cynnig cyfleoedd i rieni/gofalwyr gael cyflogaeth da a sefydlog a'i fod yn allweddol i'n hymdrechion i fynd i'r afael â thlodi plant yng Nghymru.  </w:t>
      </w:r>
    </w:p>
    <w:p w14:paraId="1B546EEE" w14:textId="77777777" w:rsidR="00F4127D" w:rsidRDefault="00F4127D" w:rsidP="00912FC0">
      <w:pPr>
        <w:shd w:val="clear" w:color="auto" w:fill="FFFFFF"/>
        <w:spacing w:before="0" w:after="0" w:line="240" w:lineRule="auto"/>
        <w:rPr>
          <w:rFonts w:ascii="Arial" w:eastAsia="Aptos" w:hAnsi="Arial" w:cs="Arial"/>
          <w:bCs/>
          <w:iCs/>
          <w:kern w:val="2"/>
          <w:sz w:val="24"/>
          <w:szCs w:val="24"/>
          <w:lang w:eastAsia="en-US"/>
          <w14:ligatures w14:val="standardContextual"/>
        </w:rPr>
      </w:pPr>
    </w:p>
    <w:p w14:paraId="46EAE094" w14:textId="00AE22DF" w:rsidR="00D57CB8" w:rsidRPr="004264CE" w:rsidRDefault="009E0159" w:rsidP="00F4127D">
      <w:pPr>
        <w:pStyle w:val="Paragraph"/>
        <w:rPr>
          <w:b/>
          <w:bCs/>
          <w:u w:val="single"/>
        </w:rPr>
      </w:pPr>
      <w:r>
        <w:rPr>
          <w:b/>
          <w:bCs/>
          <w:u w:val="single"/>
          <w:lang w:val="cy-GB"/>
        </w:rPr>
        <w:t>Y Saith Nod Llesiant</w:t>
      </w:r>
    </w:p>
    <w:p w14:paraId="65D0C1F7" w14:textId="77777777" w:rsidR="00D57CB8" w:rsidRPr="004264CE" w:rsidRDefault="00D57CB8" w:rsidP="00F4127D">
      <w:pPr>
        <w:pStyle w:val="Paragraph"/>
        <w:rPr>
          <w:b/>
          <w:bCs/>
          <w:u w:val="single"/>
        </w:rPr>
      </w:pPr>
    </w:p>
    <w:p w14:paraId="2B7818EF" w14:textId="337C6395" w:rsidR="00F4127D" w:rsidRDefault="009E0159" w:rsidP="00F4127D">
      <w:pPr>
        <w:pStyle w:val="Paragraph"/>
      </w:pPr>
      <w:r>
        <w:rPr>
          <w:lang w:val="cy-GB"/>
        </w:rPr>
        <w:t xml:space="preserve">Yn unol â'r </w:t>
      </w:r>
      <w:r>
        <w:rPr>
          <w:b/>
          <w:bCs/>
          <w:lang w:val="cy-GB"/>
        </w:rPr>
        <w:t>saith nod llesiant</w:t>
      </w:r>
      <w:r>
        <w:rPr>
          <w:lang w:val="cy-GB"/>
        </w:rPr>
        <w:t xml:space="preserve">, bydd ADGP addas at y diben yn cefnogi Awdurdodau Lleol i gyflawni eu dyletswydd statudol i sicrhau mynediad at ofal plant digonol, lleol ac o ansawdd uchel, sydd: </w:t>
      </w:r>
    </w:p>
    <w:p w14:paraId="396146F1" w14:textId="77777777" w:rsidR="00F4127D" w:rsidRPr="006B1302" w:rsidRDefault="00F4127D" w:rsidP="00F4127D">
      <w:pPr>
        <w:spacing w:before="0" w:after="0" w:line="240" w:lineRule="auto"/>
        <w:rPr>
          <w:rFonts w:ascii="Arial" w:hAnsi="Arial" w:cs="Arial"/>
          <w:bCs/>
          <w:color w:val="000000" w:themeColor="text1"/>
          <w:sz w:val="22"/>
          <w:szCs w:val="22"/>
        </w:rPr>
      </w:pPr>
    </w:p>
    <w:p w14:paraId="63EB5547" w14:textId="77777777" w:rsidR="00F4127D" w:rsidRPr="006925C7" w:rsidRDefault="009E0159" w:rsidP="00F4127D">
      <w:pPr>
        <w:pStyle w:val="ListParagraph"/>
        <w:numPr>
          <w:ilvl w:val="0"/>
          <w:numId w:val="2"/>
        </w:numPr>
        <w:spacing w:before="0" w:after="0" w:line="240" w:lineRule="auto"/>
        <w:rPr>
          <w:rFonts w:ascii="Arial" w:hAnsi="Arial" w:cs="Arial"/>
          <w:bCs/>
          <w:color w:val="000000" w:themeColor="text1"/>
          <w:sz w:val="24"/>
          <w:szCs w:val="24"/>
        </w:rPr>
      </w:pPr>
      <w:r w:rsidRPr="006925C7">
        <w:rPr>
          <w:rFonts w:ascii="Arial" w:hAnsi="Arial" w:cs="Arial"/>
          <w:bCs/>
          <w:color w:val="000000" w:themeColor="text1"/>
          <w:sz w:val="24"/>
          <w:szCs w:val="24"/>
          <w:lang w:val="cy-GB"/>
        </w:rPr>
        <w:t xml:space="preserve">Yn elfen hanfodol o'r economi leol ac yn gallu cefnogi mesurau adfywio a chyflogaeth. </w:t>
      </w:r>
    </w:p>
    <w:p w14:paraId="56337ACE" w14:textId="70D57AB7" w:rsidR="00F4127D" w:rsidRPr="006925C7" w:rsidRDefault="009E0159" w:rsidP="00F4127D">
      <w:pPr>
        <w:pStyle w:val="ListParagraph"/>
        <w:numPr>
          <w:ilvl w:val="0"/>
          <w:numId w:val="2"/>
        </w:numPr>
        <w:spacing w:before="0" w:after="0" w:line="240" w:lineRule="auto"/>
        <w:rPr>
          <w:rFonts w:ascii="Arial" w:hAnsi="Arial" w:cs="Arial"/>
          <w:bCs/>
          <w:color w:val="000000" w:themeColor="text1"/>
          <w:sz w:val="24"/>
          <w:szCs w:val="24"/>
        </w:rPr>
      </w:pPr>
      <w:r w:rsidRPr="006925C7">
        <w:rPr>
          <w:rFonts w:ascii="Arial" w:hAnsi="Arial" w:cs="Arial"/>
          <w:bCs/>
          <w:color w:val="000000" w:themeColor="text1"/>
          <w:sz w:val="24"/>
          <w:szCs w:val="24"/>
          <w:lang w:val="cy-GB"/>
        </w:rPr>
        <w:t xml:space="preserve">Â'r potensial i gyfrannu at gamau i fynd i'r afael â thlodi. </w:t>
      </w:r>
    </w:p>
    <w:p w14:paraId="0FFB0DE6" w14:textId="77777777" w:rsidR="00F4127D" w:rsidRPr="006925C7" w:rsidRDefault="009E0159" w:rsidP="00F4127D">
      <w:pPr>
        <w:pStyle w:val="ListParagraph"/>
        <w:numPr>
          <w:ilvl w:val="0"/>
          <w:numId w:val="2"/>
        </w:numPr>
        <w:spacing w:before="0" w:after="0" w:line="240" w:lineRule="auto"/>
        <w:rPr>
          <w:rFonts w:ascii="Arial" w:hAnsi="Arial" w:cs="Arial"/>
          <w:bCs/>
          <w:color w:val="000000" w:themeColor="text1"/>
          <w:sz w:val="24"/>
          <w:szCs w:val="24"/>
        </w:rPr>
      </w:pPr>
      <w:r w:rsidRPr="006925C7">
        <w:rPr>
          <w:rFonts w:ascii="Arial" w:hAnsi="Arial" w:cs="Arial"/>
          <w:bCs/>
          <w:color w:val="000000" w:themeColor="text1"/>
          <w:sz w:val="24"/>
          <w:szCs w:val="24"/>
          <w:lang w:val="cy-GB"/>
        </w:rPr>
        <w:t xml:space="preserve">Yn cyfrannu'n sylweddol at liniaru effaith anghydraddoldeb, gan greu cymdeithas sy'n galluogi pobl i gyflawni eu potensial waeth beth fo'u cefndir. </w:t>
      </w:r>
    </w:p>
    <w:p w14:paraId="2D50FAF6" w14:textId="77777777" w:rsidR="00F4127D" w:rsidRPr="006925C7" w:rsidRDefault="009E0159" w:rsidP="00F4127D">
      <w:pPr>
        <w:pStyle w:val="ListParagraph"/>
        <w:numPr>
          <w:ilvl w:val="0"/>
          <w:numId w:val="2"/>
        </w:numPr>
        <w:spacing w:before="0" w:after="0" w:line="240" w:lineRule="auto"/>
        <w:rPr>
          <w:rFonts w:ascii="Arial" w:hAnsi="Arial" w:cs="Arial"/>
          <w:bCs/>
          <w:color w:val="000000" w:themeColor="text1"/>
          <w:sz w:val="24"/>
          <w:szCs w:val="24"/>
        </w:rPr>
      </w:pPr>
      <w:r w:rsidRPr="006925C7">
        <w:rPr>
          <w:rFonts w:ascii="Arial" w:hAnsi="Arial" w:cs="Arial"/>
          <w:bCs/>
          <w:color w:val="000000" w:themeColor="text1"/>
          <w:sz w:val="24"/>
          <w:szCs w:val="24"/>
          <w:lang w:val="cy-GB"/>
        </w:rPr>
        <w:t>Yn cefnogi datblygiad cyfannol plant, gan eu galluogi i fod yn fwy annibynnol ac yn fwy parod ar gyfer heriau yn nes ymlaen mewn bywyd.</w:t>
      </w:r>
    </w:p>
    <w:p w14:paraId="16B87102" w14:textId="77777777" w:rsidR="00F4127D" w:rsidRPr="006925C7" w:rsidRDefault="009E0159" w:rsidP="00F4127D">
      <w:pPr>
        <w:pStyle w:val="ListParagraph"/>
        <w:numPr>
          <w:ilvl w:val="0"/>
          <w:numId w:val="2"/>
        </w:numPr>
        <w:spacing w:before="0" w:after="0" w:line="240" w:lineRule="auto"/>
        <w:rPr>
          <w:rFonts w:ascii="Arial" w:hAnsi="Arial" w:cs="Arial"/>
          <w:bCs/>
          <w:color w:val="000000" w:themeColor="text1"/>
          <w:sz w:val="24"/>
          <w:szCs w:val="24"/>
        </w:rPr>
      </w:pPr>
      <w:r w:rsidRPr="006925C7">
        <w:rPr>
          <w:rFonts w:ascii="Arial" w:hAnsi="Arial" w:cs="Arial"/>
          <w:bCs/>
          <w:color w:val="000000" w:themeColor="text1"/>
          <w:sz w:val="24"/>
          <w:szCs w:val="24"/>
          <w:lang w:val="cy-GB"/>
        </w:rPr>
        <w:t xml:space="preserve">Yn cyfrannu'n sylweddol at ddatblygu cydberthnasau iach, meithrin gwydnwch a galluogi plant i wneud cysylltiadau sy'n hanfodol i gefnogi llesiant cadarnhaol a'u helpu i ddysgu a datblygu. </w:t>
      </w:r>
    </w:p>
    <w:p w14:paraId="3CD411B3" w14:textId="77777777" w:rsidR="00F4127D" w:rsidRPr="006925C7" w:rsidRDefault="009E0159" w:rsidP="00F4127D">
      <w:pPr>
        <w:pStyle w:val="ListParagraph"/>
        <w:numPr>
          <w:ilvl w:val="0"/>
          <w:numId w:val="2"/>
        </w:numPr>
        <w:spacing w:before="0" w:after="0" w:line="240" w:lineRule="auto"/>
        <w:rPr>
          <w:rFonts w:ascii="Arial" w:hAnsi="Arial" w:cs="Arial"/>
          <w:bCs/>
          <w:color w:val="000000" w:themeColor="text1"/>
          <w:sz w:val="24"/>
          <w:szCs w:val="24"/>
        </w:rPr>
      </w:pPr>
      <w:r w:rsidRPr="006925C7">
        <w:rPr>
          <w:rFonts w:ascii="Arial" w:hAnsi="Arial" w:cs="Arial"/>
          <w:bCs/>
          <w:color w:val="000000" w:themeColor="text1"/>
          <w:sz w:val="24"/>
          <w:szCs w:val="24"/>
          <w:lang w:val="cy-GB"/>
        </w:rPr>
        <w:t xml:space="preserve">Yn galluogi plant i gymryd rhan yn effeithiol yn eu cymunedau, gan helpu i feithrin ymdeimlad o berthyn a llesiant.  </w:t>
      </w:r>
    </w:p>
    <w:p w14:paraId="2EB7CDCE" w14:textId="77777777" w:rsidR="00F4127D" w:rsidRPr="006925C7" w:rsidRDefault="009E0159" w:rsidP="00F4127D">
      <w:pPr>
        <w:pStyle w:val="ListParagraph"/>
        <w:numPr>
          <w:ilvl w:val="0"/>
          <w:numId w:val="2"/>
        </w:numPr>
        <w:spacing w:before="0" w:after="0" w:line="240" w:lineRule="auto"/>
        <w:rPr>
          <w:rFonts w:ascii="Arial" w:hAnsi="Arial" w:cs="Arial"/>
          <w:bCs/>
          <w:color w:val="000000" w:themeColor="text1"/>
          <w:sz w:val="24"/>
          <w:szCs w:val="24"/>
        </w:rPr>
      </w:pPr>
      <w:r w:rsidRPr="006925C7">
        <w:rPr>
          <w:rFonts w:ascii="Arial" w:hAnsi="Arial" w:cs="Arial"/>
          <w:bCs/>
          <w:color w:val="000000" w:themeColor="text1"/>
          <w:sz w:val="24"/>
          <w:szCs w:val="24"/>
          <w:lang w:val="cy-GB"/>
        </w:rPr>
        <w:t>Yn helpu i ymgorffori gwrth-hiliaeth ym mhopeth a wnawn, drwy ddealltwriaeth ar y cyd o ddiwylliannau, gwerthoedd, crefyddau a chredoau gwahanol, a'r anghenion a'r rhwystrau a wynebir gan gymunedau gwahanol yng Nghymru.</w:t>
      </w:r>
    </w:p>
    <w:p w14:paraId="5C5F2024" w14:textId="77777777" w:rsidR="00F4127D" w:rsidRPr="006925C7" w:rsidRDefault="009E0159" w:rsidP="00F4127D">
      <w:pPr>
        <w:pStyle w:val="ListParagraph"/>
        <w:numPr>
          <w:ilvl w:val="0"/>
          <w:numId w:val="2"/>
        </w:numPr>
        <w:spacing w:before="0" w:after="0" w:line="240" w:lineRule="auto"/>
        <w:rPr>
          <w:rFonts w:ascii="Arial" w:hAnsi="Arial" w:cs="Arial"/>
          <w:bCs/>
          <w:color w:val="000000" w:themeColor="text1"/>
          <w:sz w:val="24"/>
          <w:szCs w:val="24"/>
        </w:rPr>
      </w:pPr>
      <w:r w:rsidRPr="006925C7">
        <w:rPr>
          <w:rFonts w:ascii="Arial" w:hAnsi="Arial" w:cs="Arial"/>
          <w:bCs/>
          <w:color w:val="000000" w:themeColor="text1"/>
          <w:sz w:val="24"/>
          <w:szCs w:val="24"/>
          <w:lang w:val="cy-GB"/>
        </w:rPr>
        <w:t>Yn darparu cyfleoedd i blant ddatblygu, dysgu, cymdeithasu a chwarae drwy gyfrwng y Gymraeg ac yn cyfrannu at ein targedau Cymraeg 2050.</w:t>
      </w:r>
    </w:p>
    <w:p w14:paraId="4860E9C8" w14:textId="77777777" w:rsidR="00F4127D" w:rsidRDefault="009E0159" w:rsidP="00F4127D">
      <w:pPr>
        <w:pStyle w:val="ListParagraph"/>
        <w:numPr>
          <w:ilvl w:val="0"/>
          <w:numId w:val="2"/>
        </w:numPr>
        <w:spacing w:before="0" w:after="0" w:line="240" w:lineRule="auto"/>
        <w:rPr>
          <w:rFonts w:ascii="Arial" w:hAnsi="Arial" w:cs="Arial"/>
          <w:bCs/>
          <w:color w:val="000000" w:themeColor="text1"/>
          <w:sz w:val="24"/>
          <w:szCs w:val="24"/>
        </w:rPr>
      </w:pPr>
      <w:r w:rsidRPr="006925C7">
        <w:rPr>
          <w:rFonts w:ascii="Arial" w:hAnsi="Arial" w:cs="Arial"/>
          <w:bCs/>
          <w:color w:val="000000" w:themeColor="text1"/>
          <w:sz w:val="24"/>
          <w:szCs w:val="24"/>
          <w:lang w:val="cy-GB"/>
        </w:rPr>
        <w:t xml:space="preserve">Yn rhoi ymdeimlad o gynefin i blant gan arwain at deimladau cadarnhaol o gyswllt â'r cartref a'r lleoliad gofal plant ac sy'n ehangu i'r gymuned, Cymru a'r byd ehangach wrth iddynt dyfu'n hŷn. </w:t>
      </w:r>
    </w:p>
    <w:p w14:paraId="429E85A7" w14:textId="77777777" w:rsidR="009C4FAB" w:rsidRDefault="009C4FAB" w:rsidP="009C4FAB">
      <w:pPr>
        <w:spacing w:before="0"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0A923D8D" w14:textId="77777777" w:rsidR="00FE2130" w:rsidRPr="006925C7" w:rsidRDefault="00FE2130" w:rsidP="009C4FAB">
      <w:pPr>
        <w:spacing w:before="0"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bookmarkEnd w:id="0"/>
    <w:p w14:paraId="0B69BC85" w14:textId="00861A2D" w:rsidR="0080197A" w:rsidRPr="004264CE" w:rsidRDefault="009E0159" w:rsidP="004264CE">
      <w:pPr>
        <w:pStyle w:val="ListParagraph"/>
        <w:numPr>
          <w:ilvl w:val="0"/>
          <w:numId w:val="17"/>
        </w:numPr>
        <w:spacing w:before="0"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 xml:space="preserve">Ystyriaethau Eraill </w:t>
      </w:r>
    </w:p>
    <w:p w14:paraId="1E48F6A9" w14:textId="77777777" w:rsidR="0080197A" w:rsidRDefault="0080197A" w:rsidP="009C4FAB">
      <w:pPr>
        <w:spacing w:before="0"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67A3DCB" w14:textId="33E97562" w:rsidR="009C4FAB" w:rsidRDefault="009E0159" w:rsidP="009C4FAB">
      <w:pPr>
        <w:spacing w:before="0"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6925C7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Effaith</w:t>
      </w:r>
    </w:p>
    <w:p w14:paraId="2AA184B1" w14:textId="77777777" w:rsidR="009C4FAB" w:rsidRPr="006925C7" w:rsidRDefault="009C4FAB" w:rsidP="009C4FAB">
      <w:pPr>
        <w:spacing w:before="0"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116C3C04" w14:textId="30925D66" w:rsidR="009C4FAB" w:rsidRDefault="009E0159" w:rsidP="009C4FAB">
      <w:pPr>
        <w:spacing w:before="0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bookmarkStart w:id="1" w:name="_Hlk194651983"/>
      <w:r w:rsidRPr="006925C7">
        <w:rPr>
          <w:rFonts w:ascii="Arial" w:hAnsi="Arial" w:cs="Arial"/>
          <w:color w:val="000000" w:themeColor="text1"/>
          <w:sz w:val="24"/>
          <w:szCs w:val="24"/>
          <w:lang w:val="cy-GB"/>
        </w:rPr>
        <w:t>Mae gwaith ymchwil helaeth</w:t>
      </w:r>
      <w:r>
        <w:rPr>
          <w:rStyle w:val="FootnoteReference"/>
          <w:rFonts w:ascii="Arial" w:hAnsi="Arial" w:cs="Arial"/>
          <w:color w:val="000000" w:themeColor="text1"/>
          <w:sz w:val="24"/>
          <w:szCs w:val="24"/>
        </w:rPr>
        <w:footnoteReference w:id="1"/>
      </w:r>
      <w:r w:rsidRPr="006925C7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sy'n cefnogi'r effaith gadarnhaol a geir ar ganlyniadau plant o ganlyniad i fynychu lleoliad gofal plant o ansawdd uchel, yn enwedig y rheini o gefndiroedd agored i niwed. Mae ADGPau yn gam angenrheidiol i sicrhau bod darpariaeth ddigonol o ofal plant, ac maent yn galluogi Awdurdodau Lleol i nodi bylchau a llunio cynllun gweithredu er mwyn diwallu anghenion gofal plant rhieni sydd angen gweithio neu hyfforddi.   </w:t>
      </w:r>
    </w:p>
    <w:p w14:paraId="315B2080" w14:textId="77777777" w:rsidR="00893DBA" w:rsidRDefault="00893DBA" w:rsidP="009C4FAB">
      <w:pPr>
        <w:spacing w:before="0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D9A402C" w14:textId="1BDB7B60" w:rsidR="00682C36" w:rsidRPr="006B1302" w:rsidRDefault="009E0159" w:rsidP="00682C36">
      <w:pPr>
        <w:pStyle w:val="Paragraph"/>
      </w:pPr>
      <w:r w:rsidRPr="006925C7">
        <w:rPr>
          <w:lang w:val="cy-GB"/>
        </w:rPr>
        <w:t xml:space="preserve">Yn 2022, gwnaethom gyhoeddi ein </w:t>
      </w:r>
      <w:hyperlink r:id="rId11" w:history="1">
        <w:r w:rsidRPr="006925C7">
          <w:rPr>
            <w:rStyle w:val="Hyperlink"/>
            <w:lang w:val="cy-GB"/>
          </w:rPr>
          <w:t>Cynllun Plant a Phobl Ifanc</w:t>
        </w:r>
      </w:hyperlink>
      <w:r w:rsidRPr="006925C7">
        <w:rPr>
          <w:lang w:val="cy-GB"/>
        </w:rPr>
        <w:t xml:space="preserve"> a chyhoeddwyd diweddariad yn 2024. Mae hwn yn cefnogi plant a phobl ifanc o bob cefndir i gael y dechrau gorau mewn bywyd, gan gynnwys gwasanaethau blynyddoedd cynnar da a chymorth i rieni/gofalwyr.</w:t>
      </w:r>
    </w:p>
    <w:p w14:paraId="61F4F001" w14:textId="77777777" w:rsidR="00682C36" w:rsidRDefault="00682C36" w:rsidP="00682C36">
      <w:pPr>
        <w:pStyle w:val="Paragraph"/>
      </w:pPr>
    </w:p>
    <w:p w14:paraId="019CC2C3" w14:textId="78D6C29D" w:rsidR="00682C36" w:rsidRDefault="009E0159" w:rsidP="00682C36">
      <w:pPr>
        <w:pStyle w:val="Paragraph"/>
      </w:pPr>
      <w:r w:rsidRPr="006B1302">
        <w:rPr>
          <w:lang w:val="cy-GB"/>
        </w:rPr>
        <w:t xml:space="preserve">Ym mis Mawrth 2023, gwnaethom gyhoeddi Cenhadaeth ein cenedl: safonau a dyheadau uchel i bawb, sef y weledigaeth gyffredinol ar gyfer addysg yng Nghymru. Rydym yn cydnabod y gall gofal plant hygyrch ac o ansawdd uchel fod yn weddnewidiol i blant, cynnig cyfleoedd i rieni a'i fod yn allweddol i'n hymdrechion i fynd i'r afael â thlodi plant yng Nghymru drwy ein Strategaeth Tlodi Plant. </w:t>
      </w:r>
    </w:p>
    <w:p w14:paraId="7AF06315" w14:textId="77777777" w:rsidR="00893DBA" w:rsidRDefault="00893DBA" w:rsidP="00682C36">
      <w:pPr>
        <w:pStyle w:val="Paragraph"/>
      </w:pPr>
    </w:p>
    <w:p w14:paraId="1F9F9C2A" w14:textId="46FACE76" w:rsidR="00893DBA" w:rsidRDefault="009E0159" w:rsidP="00893DBA">
      <w:pPr>
        <w:pStyle w:val="Paragraph"/>
      </w:pPr>
      <w:r w:rsidRPr="00D20B25">
        <w:rPr>
          <w:lang w:val="cy-GB"/>
        </w:rPr>
        <w:t>Yn ôl adroddiad a luniwyd gan Ganolfan Polisi Cyhoeddus Cymru, ‘</w:t>
      </w:r>
      <w:hyperlink r:id="rId12" w:history="1">
        <w:r w:rsidRPr="00D20B25">
          <w:rPr>
            <w:rStyle w:val="Hyperlink"/>
            <w:lang w:val="cy-GB"/>
          </w:rPr>
          <w:t>Tlodi ac allgáu cymdeithasol: adolygiad o dystiolaeth ryngwladol ar addysg a gofal plentyndod cynnar</w:t>
        </w:r>
      </w:hyperlink>
      <w:r w:rsidRPr="00D20B25">
        <w:rPr>
          <w:lang w:val="cy-GB"/>
        </w:rPr>
        <w:t xml:space="preserve">’, gall addysg a gofal plentyndod cynnar gael effaith gadarnhaol ar leihau tlodi ac allgáu cymdeithasol drwy ddileu cyfyngiadau ar gyflenwad llafur teuluoedd a hyrwyddo ystod eang o ganlyniadau i blant. </w:t>
      </w:r>
    </w:p>
    <w:p w14:paraId="158DB795" w14:textId="597E26C5" w:rsidR="00682C36" w:rsidRPr="00682C36" w:rsidRDefault="00682C36" w:rsidP="00682C36">
      <w:pPr>
        <w:spacing w:before="0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E527C71" w14:textId="77777777" w:rsidR="00893DBA" w:rsidRPr="00D20B25" w:rsidRDefault="009E0159" w:rsidP="00893DBA">
      <w:pPr>
        <w:pStyle w:val="Paragraph"/>
        <w:rPr>
          <w:rFonts w:eastAsia="Times New Roman"/>
        </w:rPr>
      </w:pPr>
      <w:r w:rsidRPr="00D20B25">
        <w:rPr>
          <w:rFonts w:eastAsia="Times New Roman"/>
          <w:lang w:val="cy-GB"/>
        </w:rPr>
        <w:t xml:space="preserve">Nododd ymchwil a gomisiynwyd gan yr </w:t>
      </w:r>
      <w:hyperlink r:id="rId13" w:history="1">
        <w:r w:rsidRPr="00D20B25">
          <w:rPr>
            <w:rStyle w:val="Hyperlink"/>
            <w:rFonts w:eastAsia="Times New Roman"/>
            <w:color w:val="0070C0"/>
            <w:lang w:val="cy-GB"/>
          </w:rPr>
          <w:t>Adran Addysg</w:t>
        </w:r>
      </w:hyperlink>
      <w:r w:rsidRPr="00D20B25">
        <w:rPr>
          <w:rFonts w:eastAsia="Times New Roman"/>
          <w:lang w:val="cy-GB"/>
        </w:rPr>
        <w:t xml:space="preserve"> yn 2022 mai'r prif reswm roedd rhieni yn defnyddio gofal plant oedd er mwyn iddynt allu gweithio, ond bod datblygiad y plentyn a chyfleoedd iddo gymdeithasu yn fantais allweddol hefyd. Roedd rhieni o'r farn bod argaeledd gofal hyblyg ac o safon yn hanfodol er mwyn diwallu anghenion plant a'u teuluoedd. </w:t>
      </w:r>
    </w:p>
    <w:p w14:paraId="295D36DF" w14:textId="77777777" w:rsidR="00682C36" w:rsidRPr="006925C7" w:rsidRDefault="00682C36" w:rsidP="009C4FAB">
      <w:pPr>
        <w:spacing w:before="0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0472466" w14:textId="77777777" w:rsidR="009C4FAB" w:rsidRPr="006925C7" w:rsidRDefault="009C4FAB" w:rsidP="009C4FAB">
      <w:pPr>
        <w:spacing w:before="0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44C0059" w14:textId="77777777" w:rsidR="009C4FAB" w:rsidRPr="006925C7" w:rsidRDefault="009E0159" w:rsidP="009C4FAB">
      <w:pPr>
        <w:spacing w:before="0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6925C7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Caiff y sylfeini ar gyfer dysgu gydol oes, ymddygiad a llesiant eu meithrin yn ystod plentyndod ac mae profiadau da yn cefnogi datblygiad, llesiant, integreiddio cymdeithasol, cyflawniad academaidd a chyflogadwyedd yn nes ymlaen mewn bywyd. </w:t>
      </w:r>
    </w:p>
    <w:bookmarkEnd w:id="1"/>
    <w:p w14:paraId="32B61F04" w14:textId="77777777" w:rsidR="009C4FAB" w:rsidRPr="006925C7" w:rsidRDefault="009C4FAB" w:rsidP="009C4FAB">
      <w:pPr>
        <w:spacing w:before="0" w:after="0" w:line="240" w:lineRule="auto"/>
        <w:rPr>
          <w:rStyle w:val="Strong"/>
          <w:rFonts w:ascii="Arial" w:hAnsi="Arial" w:cs="Arial"/>
          <w:bCs w:val="0"/>
          <w:color w:val="000000" w:themeColor="text1"/>
          <w:sz w:val="24"/>
          <w:szCs w:val="24"/>
        </w:rPr>
      </w:pPr>
    </w:p>
    <w:p w14:paraId="742EF155" w14:textId="77777777" w:rsidR="00052182" w:rsidRDefault="00052182" w:rsidP="009C4FAB">
      <w:pPr>
        <w:spacing w:before="0" w:after="0" w:line="240" w:lineRule="auto"/>
        <w:rPr>
          <w:rStyle w:val="Strong"/>
          <w:rFonts w:ascii="Arial" w:hAnsi="Arial" w:cs="Arial"/>
          <w:color w:val="000000" w:themeColor="text1"/>
          <w:sz w:val="24"/>
          <w:szCs w:val="24"/>
        </w:rPr>
      </w:pPr>
    </w:p>
    <w:p w14:paraId="3653D0C6" w14:textId="4D5299BD" w:rsidR="00052182" w:rsidRPr="00061319" w:rsidRDefault="009E0159" w:rsidP="00061319">
      <w:pPr>
        <w:pStyle w:val="ListParagraph"/>
        <w:numPr>
          <w:ilvl w:val="0"/>
          <w:numId w:val="17"/>
        </w:numPr>
        <w:spacing w:before="0" w:after="0" w:line="240" w:lineRule="auto"/>
        <w:rPr>
          <w:rStyle w:val="Strong"/>
          <w:rFonts w:ascii="Arial" w:hAnsi="Arial" w:cs="Arial"/>
          <w:sz w:val="24"/>
          <w:szCs w:val="24"/>
        </w:rPr>
      </w:pPr>
      <w:r w:rsidRPr="00061319">
        <w:rPr>
          <w:rStyle w:val="Strong"/>
          <w:rFonts w:ascii="Arial" w:hAnsi="Arial" w:cs="Arial"/>
          <w:sz w:val="24"/>
          <w:szCs w:val="24"/>
          <w:lang w:val="cy-GB"/>
        </w:rPr>
        <w:t xml:space="preserve">Costau ac Arbedion </w:t>
      </w:r>
    </w:p>
    <w:p w14:paraId="2527CB78" w14:textId="77777777" w:rsidR="00484A43" w:rsidRDefault="00484A43" w:rsidP="009C4FAB">
      <w:pPr>
        <w:spacing w:before="0" w:after="0" w:line="240" w:lineRule="auto"/>
        <w:rPr>
          <w:rStyle w:val="Strong"/>
          <w:rFonts w:ascii="Arial" w:hAnsi="Arial" w:cs="Arial"/>
          <w:color w:val="000000" w:themeColor="text1"/>
          <w:sz w:val="24"/>
          <w:szCs w:val="24"/>
        </w:rPr>
      </w:pPr>
    </w:p>
    <w:p w14:paraId="244B18E2" w14:textId="2787DD41" w:rsidR="000C2D33" w:rsidRDefault="009E0159" w:rsidP="00515BEB">
      <w:pPr>
        <w:pStyle w:val="Numbered"/>
        <w:widowControl/>
        <w:spacing w:after="0"/>
        <w:rPr>
          <w:rFonts w:ascii="Arial" w:hAnsi="Arial" w:cs="Arial"/>
        </w:rPr>
      </w:pPr>
      <w:r>
        <w:rPr>
          <w:rFonts w:ascii="Arial" w:hAnsi="Arial" w:cs="Arial"/>
          <w:color w:val="000000" w:themeColor="text1"/>
          <w:lang w:val="cy-GB"/>
        </w:rPr>
        <w:t xml:space="preserve">Mae Asesiad Effaith Rheoleiddiol yn cael ei ddatblygu yn unol â'r cod perthnasol, lle mae'n ofynnol i Weinidogion Cymru asesu costau a buddion tebygol cydymffurfio ag is-ddeddfwriaeth berthnasol </w:t>
      </w:r>
      <w:r>
        <w:rPr>
          <w:rFonts w:ascii="Arial" w:hAnsi="Arial" w:cs="Arial"/>
          <w:i/>
          <w:iCs/>
          <w:color w:val="000000" w:themeColor="text1"/>
          <w:lang w:val="cy-GB"/>
        </w:rPr>
        <w:t xml:space="preserve">(Adran 76 (2)(a) o Ddeddf Llywodraeth Cymru 2006).  </w:t>
      </w:r>
      <w:r>
        <w:rPr>
          <w:rFonts w:ascii="Arial" w:hAnsi="Arial" w:cs="Arial"/>
          <w:color w:val="000000" w:themeColor="text1"/>
          <w:lang w:val="cy-GB"/>
        </w:rPr>
        <w:t xml:space="preserve"> </w:t>
      </w:r>
      <w:r>
        <w:rPr>
          <w:rFonts w:ascii="Arial" w:hAnsi="Arial" w:cs="Arial"/>
          <w:color w:val="000000" w:themeColor="text1"/>
          <w:lang w:val="cy-GB"/>
        </w:rPr>
        <w:lastRenderedPageBreak/>
        <w:t xml:space="preserve">Mae'r Asesiad Effaith Rheoleiddiol yn sicrhau bod effaith bosibl rheoliadau arfaethedig ar unigolion, grwpiau a sefydliadau yn cael ei hystyried yn llawn cyn rhoi polisi ar waith.  Mae Asesiad Effaith Rheoleiddiol drafft wedi cael ei ddatblygu a chaiff ei gynnwys fel rhan o'r ymgynghoriad ffurfiol. </w:t>
      </w:r>
    </w:p>
    <w:p w14:paraId="688EABC5" w14:textId="77777777" w:rsidR="000C2D33" w:rsidRDefault="000C2D33" w:rsidP="00515BEB">
      <w:pPr>
        <w:pStyle w:val="Numbered"/>
        <w:widowControl/>
        <w:spacing w:after="0"/>
        <w:rPr>
          <w:rFonts w:ascii="Arial" w:hAnsi="Arial" w:cs="Arial"/>
        </w:rPr>
      </w:pPr>
    </w:p>
    <w:p w14:paraId="3DDF1DF7" w14:textId="6EB95BFD" w:rsidR="000C2D33" w:rsidRPr="00463F8E" w:rsidRDefault="009E0159" w:rsidP="00515BEB">
      <w:pPr>
        <w:pStyle w:val="Numbered"/>
        <w:widowControl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color w:val="000000" w:themeColor="text1"/>
          <w:szCs w:val="24"/>
          <w:lang w:val="cy-GB"/>
        </w:rPr>
        <w:t xml:space="preserve">Fodd bynnag, nid oes gan Lywodraeth Cymru wybodaeth gyfredol am y costau sy'n gysylltiedig â chwblhau ADGP i Awdurdodau Lleol yn ei ffurf bresennol na ph'un a fydd unrhyw arbedion o ran costau o ganlyniad i'r newidiadau arfaethedig. Er mwyn mynd i'r afael â hyn, cynhelir ymarfer ar wahân ochr yn ochr â'r ymgynghoriad ffurfiol. Fel rhan o hyn, byddwn yn cyd-drafod ag Awdurdodau Lleol er mwyn nodi'r costau sy'n gysylltiedig â pharatoi'r ADGP yn ei ffurf bresennol, ynghyd ag unrhyw arbedion posibl o ganlyniad i'r newidiadau arfaethedig a ddefnyddir i lywio'r Asesiad Effaith Rheoleiddiol terfynol.  </w:t>
      </w:r>
    </w:p>
    <w:p w14:paraId="28ED4B43" w14:textId="77777777" w:rsidR="000C2D33" w:rsidRDefault="000C2D33" w:rsidP="00515BEB">
      <w:pPr>
        <w:pStyle w:val="Numbered"/>
        <w:widowControl/>
        <w:spacing w:after="0"/>
        <w:rPr>
          <w:rFonts w:ascii="Arial" w:hAnsi="Arial" w:cs="Arial"/>
          <w:color w:val="000000" w:themeColor="text1"/>
          <w:szCs w:val="24"/>
        </w:rPr>
      </w:pPr>
    </w:p>
    <w:p w14:paraId="51C0899C" w14:textId="384B2F6B" w:rsidR="00515BEB" w:rsidRDefault="009E0159" w:rsidP="00515BEB">
      <w:pPr>
        <w:pStyle w:val="Numbered"/>
        <w:widowControl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color w:val="000000" w:themeColor="text1"/>
          <w:szCs w:val="24"/>
          <w:lang w:val="cy-GB"/>
        </w:rPr>
        <w:t xml:space="preserve">Mae'r newidiadau arfaethedig yn y ddogfen ymgynghori wedi cael eu datblygu mewn cydweithrediad agos â Gweithgor yr ADGP a'r Is-grŵp Data a sefydlwyd i lywio'r gwaith hwn. Disgwylir i'r newidiadau leihau'r baich gweinyddol sy'n gysylltiedig ag asesu'r cyflenwad o ofal plant a'r galw amdano sy'n debygol o arwain at arbed costau o ran amser staff yn paratoi'r asesiadau a'r adnoddau ariannol sy'n gysylltiedig â'r ADGP. Yn yr un modd, byddai swm yr wybodaeth a gaiff ei chofnodi yn yr ADGP llawn yn llai rhagnodol na'r broses bresennol gan y byddai ADGPau yn fwy cymesur ac yn cael eu symleiddio. Bydd hyn o ganlyniad i leihau lefel y manylder sydd angen ei chynnwys yn yr ADGP yn ôl y Rheoliadau a'r Canllawiau Statudol, yn enwedig mewn perthynas ag elfennau cyflenwad gofal plant a'r galw amdano, er mwyn sicrhau bod yr wybodaeth yn berthnasol ac yn ystyrlon. </w:t>
      </w:r>
    </w:p>
    <w:p w14:paraId="15BC331D" w14:textId="77777777" w:rsidR="0083072F" w:rsidRDefault="0083072F" w:rsidP="00515BEB">
      <w:pPr>
        <w:pStyle w:val="Numbered"/>
        <w:widowControl/>
        <w:spacing w:after="0"/>
        <w:rPr>
          <w:rFonts w:ascii="Arial" w:hAnsi="Arial" w:cs="Arial"/>
          <w:szCs w:val="24"/>
        </w:rPr>
      </w:pPr>
    </w:p>
    <w:p w14:paraId="443D0060" w14:textId="0F1F26B3" w:rsidR="0083072F" w:rsidRDefault="009E0159" w:rsidP="00515BEB">
      <w:pPr>
        <w:pStyle w:val="Numbered"/>
        <w:widowControl/>
        <w:spacing w:after="0"/>
        <w:rPr>
          <w:rFonts w:ascii="Arial" w:hAnsi="Arial" w:cs="Arial"/>
          <w:szCs w:val="24"/>
        </w:rPr>
      </w:pPr>
      <w:r w:rsidRPr="0083072F">
        <w:rPr>
          <w:rFonts w:ascii="Arial" w:hAnsi="Arial" w:cs="Arial"/>
          <w:szCs w:val="24"/>
          <w:lang w:val="cy-GB"/>
        </w:rPr>
        <w:t xml:space="preserve">Bydd y newidiadau arfaethedig i'r Rheoliadau, ynghyd â'r canllawiau a'r adnoddau cysylltiedig, yn helpu i sicrhau bod ADGPau yn addas at y diben, gan alluogi Awdurdodau Lleol i gynllunio ar gyfer gwasanaethau gofal plant digonol, a fydd yn arwain at opsiynau gofal plant gwell a mwy hygyrch i deuluoedd. </w:t>
      </w:r>
    </w:p>
    <w:p w14:paraId="5B64390A" w14:textId="77777777" w:rsidR="00484A43" w:rsidRDefault="00484A43" w:rsidP="009C4FAB">
      <w:pPr>
        <w:spacing w:before="0" w:after="0" w:line="240" w:lineRule="auto"/>
        <w:rPr>
          <w:rStyle w:val="Strong"/>
          <w:rFonts w:ascii="Arial" w:hAnsi="Arial" w:cs="Arial"/>
          <w:color w:val="000000" w:themeColor="text1"/>
          <w:sz w:val="24"/>
          <w:szCs w:val="24"/>
        </w:rPr>
      </w:pPr>
    </w:p>
    <w:p w14:paraId="37D86358" w14:textId="77777777" w:rsidR="00052182" w:rsidRDefault="00052182" w:rsidP="009C4FAB">
      <w:pPr>
        <w:spacing w:before="0" w:after="0" w:line="240" w:lineRule="auto"/>
        <w:rPr>
          <w:rStyle w:val="Strong"/>
          <w:rFonts w:ascii="Arial" w:hAnsi="Arial" w:cs="Arial"/>
          <w:color w:val="000000" w:themeColor="text1"/>
          <w:sz w:val="24"/>
          <w:szCs w:val="24"/>
        </w:rPr>
      </w:pPr>
    </w:p>
    <w:p w14:paraId="0FD0A5A9" w14:textId="12B15361" w:rsidR="009C4FAB" w:rsidRPr="00061319" w:rsidRDefault="009E0159" w:rsidP="00061319">
      <w:pPr>
        <w:pStyle w:val="ListParagraph"/>
        <w:numPr>
          <w:ilvl w:val="0"/>
          <w:numId w:val="17"/>
        </w:numPr>
        <w:spacing w:before="0" w:after="0" w:line="240" w:lineRule="auto"/>
        <w:rPr>
          <w:rStyle w:val="Strong"/>
          <w:rFonts w:ascii="Arial" w:hAnsi="Arial" w:cs="Arial"/>
          <w:sz w:val="24"/>
          <w:szCs w:val="24"/>
        </w:rPr>
      </w:pPr>
      <w:r w:rsidRPr="00061319">
        <w:rPr>
          <w:rStyle w:val="Strong"/>
          <w:rFonts w:ascii="Arial" w:hAnsi="Arial" w:cs="Arial"/>
          <w:sz w:val="24"/>
          <w:szCs w:val="24"/>
          <w:lang w:val="cy-GB"/>
        </w:rPr>
        <w:t>Dull ar gyfer newid</w:t>
      </w:r>
      <w:r w:rsidRPr="00061319">
        <w:rPr>
          <w:rStyle w:val="Strong"/>
          <w:rFonts w:ascii="Arial" w:hAnsi="Arial" w:cs="Arial"/>
          <w:b w:val="0"/>
          <w:sz w:val="24"/>
          <w:szCs w:val="24"/>
          <w:lang w:val="cy-GB"/>
        </w:rPr>
        <w:t xml:space="preserve"> </w:t>
      </w:r>
    </w:p>
    <w:p w14:paraId="527009A1" w14:textId="77777777" w:rsidR="009C4FAB" w:rsidRPr="006925C7" w:rsidRDefault="009C4FAB" w:rsidP="009C4FAB">
      <w:pPr>
        <w:spacing w:before="0" w:after="0" w:line="240" w:lineRule="auto"/>
        <w:rPr>
          <w:rStyle w:val="Strong"/>
          <w:rFonts w:ascii="Arial" w:hAnsi="Arial" w:cs="Arial"/>
          <w:bCs w:val="0"/>
          <w:color w:val="000000" w:themeColor="text1"/>
          <w:sz w:val="24"/>
          <w:szCs w:val="24"/>
        </w:rPr>
      </w:pPr>
    </w:p>
    <w:p w14:paraId="2F2E3909" w14:textId="0A0D590A" w:rsidR="009C4FAB" w:rsidRPr="00463F8E" w:rsidRDefault="009E0159" w:rsidP="009C4FAB">
      <w:pPr>
        <w:pStyle w:val="Paragraph"/>
        <w:rPr>
          <w:rStyle w:val="Strong"/>
          <w:b w:val="0"/>
          <w:bCs w:val="0"/>
        </w:rPr>
      </w:pPr>
      <w:r w:rsidRPr="00463F8E">
        <w:rPr>
          <w:rStyle w:val="Strong"/>
          <w:b w:val="0"/>
          <w:bCs w:val="0"/>
          <w:lang w:val="cy-GB"/>
        </w:rPr>
        <w:t xml:space="preserve">Daeth adolygiad ARAD i'r casgliad y dylid adolygu rheoliadau a chanllawiau cyfredol yr ADGP, gyda'r nod o symleiddio fformat a chynnwys yr ADGP a sicrhau bod data yn hygyrch, yn berthnasol ac yn amserol.  Bydd yr ymgynghoriad ffurfiol yn ceisio barn ar y newidiadau sydd i'w gwneud. </w:t>
      </w:r>
    </w:p>
    <w:p w14:paraId="163A4D78" w14:textId="77777777" w:rsidR="00AC5EBA" w:rsidRDefault="00AC5EBA">
      <w:pPr>
        <w:pStyle w:val="ListParagraph"/>
        <w:spacing w:before="0" w:after="0" w:line="240" w:lineRule="auto"/>
        <w:ind w:left="360"/>
        <w:rPr>
          <w:rStyle w:val="Strong"/>
          <w:rFonts w:ascii="Arial" w:hAnsi="Arial" w:cs="Arial"/>
          <w:color w:val="000000" w:themeColor="text1"/>
          <w:sz w:val="24"/>
          <w:szCs w:val="24"/>
        </w:rPr>
      </w:pPr>
      <w:bookmarkStart w:id="2" w:name="_Toc196222025"/>
    </w:p>
    <w:p w14:paraId="7F089CDF" w14:textId="262C8D6D" w:rsidR="009C4FAB" w:rsidRPr="00061319" w:rsidRDefault="009E0159" w:rsidP="00061319">
      <w:pPr>
        <w:pStyle w:val="ListParagraph"/>
        <w:numPr>
          <w:ilvl w:val="0"/>
          <w:numId w:val="17"/>
        </w:numPr>
        <w:spacing w:before="0" w:after="0" w:line="240" w:lineRule="auto"/>
        <w:rPr>
          <w:rStyle w:val="Strong"/>
          <w:rFonts w:ascii="Arial" w:hAnsi="Arial" w:cs="Arial"/>
          <w:sz w:val="24"/>
          <w:szCs w:val="24"/>
        </w:rPr>
      </w:pPr>
      <w:r w:rsidRPr="00061319">
        <w:rPr>
          <w:rStyle w:val="Strong"/>
          <w:rFonts w:ascii="Arial" w:hAnsi="Arial" w:cs="Arial"/>
          <w:sz w:val="24"/>
          <w:szCs w:val="24"/>
          <w:lang w:val="cy-GB"/>
        </w:rPr>
        <w:t>Casgliad</w:t>
      </w:r>
      <w:bookmarkEnd w:id="2"/>
      <w:r w:rsidRPr="00061319">
        <w:rPr>
          <w:rStyle w:val="Strong"/>
          <w:rFonts w:ascii="Arial" w:hAnsi="Arial" w:cs="Arial"/>
          <w:b w:val="0"/>
          <w:sz w:val="24"/>
          <w:szCs w:val="24"/>
          <w:lang w:val="cy-GB"/>
        </w:rPr>
        <w:t xml:space="preserve"> </w:t>
      </w:r>
    </w:p>
    <w:p w14:paraId="59A3233E" w14:textId="77777777" w:rsidR="009C4FAB" w:rsidRPr="00061319" w:rsidRDefault="009E0159" w:rsidP="00463F8E">
      <w:pPr>
        <w:rPr>
          <w:rFonts w:ascii="Arial" w:hAnsi="Arial" w:cs="Arial"/>
          <w:b/>
          <w:color w:val="000000" w:themeColor="text1"/>
          <w:sz w:val="22"/>
          <w:szCs w:val="22"/>
        </w:rPr>
      </w:pPr>
      <w:r w:rsidRPr="00061319">
        <w:rPr>
          <w:rFonts w:ascii="Arial" w:hAnsi="Arial" w:cs="Arial"/>
          <w:b/>
          <w:bCs/>
          <w:color w:val="000000" w:themeColor="text1"/>
          <w:sz w:val="22"/>
          <w:szCs w:val="22"/>
          <w:lang w:val="cy-GB"/>
        </w:rPr>
        <w:t>Sut mae pobl y mae'r cynnig yn fwyaf tebygol o effeithio arnynt wedi'u cynnwys yn y gwaith o'i ddatblygu?</w:t>
      </w:r>
    </w:p>
    <w:p w14:paraId="112F838A" w14:textId="77777777" w:rsidR="009C4FAB" w:rsidRDefault="009E0159" w:rsidP="009C4FAB">
      <w:pPr>
        <w:pStyle w:val="Paragraph"/>
        <w:rPr>
          <w:iCs/>
        </w:rPr>
      </w:pPr>
      <w:r w:rsidRPr="00704A33">
        <w:rPr>
          <w:iCs/>
          <w:lang w:val="cy-GB"/>
        </w:rPr>
        <w:t xml:space="preserve">Yn ystod gwanwyn 2024, comisiynwyd sefydliad Plant yng Nghymru i ymgymryd ag ymchwil i ymgysylltu â phlant er mwyn llywio'r adolygiad o Orchymyn Eithriadau Gwarchod Plant a Gofal Dydd (Cymru) 2010. Holwyd barn plant am ofal plant a sut maent yn teimlo am fynychu. Cymerodd plant 0-12 oed ran yn yr ymchwil ac adlewyrchwyd barn gref mai lle i chwarae yw lleoliadau gofal plant. Roedd plant hŷn yn fwy ymwybodol bod gofal plant yn cael ei ddefnyddio fel cyfle iddynt ddysgu sgiliau ond ei fod hefyd yn golygu y gall eu rhieni / gwarcheidwaid weithio. </w:t>
      </w:r>
    </w:p>
    <w:p w14:paraId="66D5F47C" w14:textId="77777777" w:rsidR="009C4FAB" w:rsidRDefault="009C4FAB" w:rsidP="009C4FAB">
      <w:pPr>
        <w:pStyle w:val="Paragraph"/>
        <w:rPr>
          <w:iCs/>
        </w:rPr>
      </w:pPr>
    </w:p>
    <w:p w14:paraId="39113175" w14:textId="036F6809" w:rsidR="009C4FAB" w:rsidRDefault="009E0159" w:rsidP="009C4FAB">
      <w:pPr>
        <w:pStyle w:val="Paragraph"/>
      </w:pPr>
      <w:r w:rsidRPr="000E1070">
        <w:rPr>
          <w:lang w:val="cy-GB"/>
        </w:rPr>
        <w:t>Fel rhan o'r adolygiad o'r ADGP, cynhaliwyd digwyddiad cyn ymgynghori i gasglu barn rhanddeiliaid allweddol sy'n ymwneud â datblygu ADGPau er mwyn helpu i lywio opsiynau polisi. Mae hyn yn cynnwys cynrychiolwyr o AWARE (arweinwyr gofal plant awdurdodau lleol) a CWLWM (consortiwm o bum partner gofal plant a chwarae). Mae Gweithgor ADGP wedi cael ei sefydlu hefyd i oruchwylio a datblygu'r gwaith. Cynhelir ymgynghoriad ffurfiol ym mis Gorffennaf 2025 i geisio barn rhanddeiliaid ehangach. Rhagwelir y caiff yr ymgynghoriad ei hyrwyddo ar lwyfannau Teulu Cymru a Parents Connect Wales i sicrhau ei fod yn cyrraedd rhieni/gofalwyr er mwyn ceisio eu barn a barn eu plant.</w:t>
      </w:r>
    </w:p>
    <w:p w14:paraId="14339BF7" w14:textId="77777777" w:rsidR="00061319" w:rsidRDefault="00061319" w:rsidP="009C4FAB">
      <w:pPr>
        <w:pStyle w:val="Paragraph"/>
      </w:pPr>
    </w:p>
    <w:p w14:paraId="55E7850D" w14:textId="1AB5D306" w:rsidR="00061319" w:rsidRPr="006925C7" w:rsidRDefault="009E0159" w:rsidP="00061319">
      <w:pPr>
        <w:shd w:val="clear" w:color="auto" w:fill="FFFFFF"/>
        <w:spacing w:before="0" w:after="0" w:line="240" w:lineRule="auto"/>
        <w:rPr>
          <w:rFonts w:ascii="Arial" w:eastAsia="Aptos" w:hAnsi="Arial" w:cs="Arial"/>
          <w:kern w:val="2"/>
          <w:sz w:val="24"/>
          <w:szCs w:val="24"/>
          <w:lang w:eastAsia="en-US"/>
          <w14:ligatures w14:val="standardContextual"/>
        </w:rPr>
      </w:pPr>
      <w:r w:rsidRPr="004264CE">
        <w:rPr>
          <w:rFonts w:ascii="Arial" w:eastAsia="Aptos" w:hAnsi="Arial" w:cs="Arial"/>
          <w:kern w:val="2"/>
          <w:sz w:val="24"/>
          <w:szCs w:val="24"/>
          <w:lang w:val="cy-GB" w:eastAsia="en-US"/>
          <w14:ligatures w14:val="standardContextual"/>
        </w:rPr>
        <w:t>Mae Is-grŵp Data, gan gynnwys cynrychiolwyr o AWARE, wedi cael ei sefydlu er mwyn ystyried ffyrdd y gall Llywodraeth Cymru helpu Awdurdodau Lleol i gynnal yr ADGP a sicrhau bod y data a gaiff eu casglu yn berthnasol ac yn ddefnyddiol i Awdurdodau Lleol wrth gynllunio a gwneud penderfyniadau'n lleol.</w:t>
      </w:r>
    </w:p>
    <w:p w14:paraId="2DE830BF" w14:textId="77777777" w:rsidR="00061319" w:rsidRDefault="00061319" w:rsidP="00061319">
      <w:pPr>
        <w:shd w:val="clear" w:color="auto" w:fill="FFFFFF"/>
        <w:spacing w:before="0" w:after="0" w:line="240" w:lineRule="auto"/>
        <w:rPr>
          <w:rFonts w:ascii="Arial" w:eastAsia="Aptos" w:hAnsi="Arial" w:cs="Arial"/>
          <w:bCs/>
          <w:iCs/>
          <w:kern w:val="2"/>
          <w:sz w:val="24"/>
          <w:szCs w:val="24"/>
          <w:lang w:eastAsia="en-US"/>
          <w14:ligatures w14:val="standardContextual"/>
        </w:rPr>
      </w:pPr>
    </w:p>
    <w:p w14:paraId="3588C148" w14:textId="5F05D0BA" w:rsidR="00AC5EBA" w:rsidRDefault="009E0159" w:rsidP="00AC5EBA">
      <w:pPr>
        <w:pStyle w:val="Paragraph"/>
      </w:pPr>
      <w:r w:rsidRPr="00D85D03">
        <w:rPr>
          <w:lang w:val="cy-GB"/>
        </w:rPr>
        <w:t>Mae Llywodraeth Cymru wedi recriwtio unigolion o gymunedau Du, Asiaidd ac Ethnig Leiafrifol yng Nghymru sydd â gwybodaeth a phrofiad bywyd o effaith hiliaeth mewn amgylcheddau gofal plant a chwarae, i weithredu fel Mentoriaid Cymunedol a mynegi eu barn a herio'r gwaith o ddatblygu polisi. Fel rhan o broses adolygu'r ADGP, cynhaliwyd gweithdy gyda Mentoriaid Cymunedol er mwyn ystyried: y rhwystrau y mae pobl o gymunedau Du, Asiaidd ac Ethnig Leiafrifol yn eu hwynebu wrth gael gafael ar ofal plant; a sut y gall awdurdodau lleol ymgysylltu'n fwy effeithiol â phobl o'r cymunedau hyn er mwyn sicrhau bod eu barn yn cael ei hystyried wrth baratoi ADGPau. Yn ogystal, caiff y Mentoriaid Cymunedol eu cynrychioli ar Weithgor yr ADGP er mwyn rhoi cyngor arbenigol yn ystod yr adolygiad o'r ADGP.</w:t>
      </w:r>
    </w:p>
    <w:p w14:paraId="7EFF6C7D" w14:textId="77777777" w:rsidR="00AC5EBA" w:rsidRPr="006925C7" w:rsidRDefault="00AC5EBA" w:rsidP="00061319">
      <w:pPr>
        <w:shd w:val="clear" w:color="auto" w:fill="FFFFFF"/>
        <w:spacing w:before="0" w:after="0" w:line="240" w:lineRule="auto"/>
        <w:rPr>
          <w:rFonts w:ascii="Arial" w:eastAsia="Aptos" w:hAnsi="Arial" w:cs="Arial"/>
          <w:bCs/>
          <w:iCs/>
          <w:kern w:val="2"/>
          <w:sz w:val="24"/>
          <w:szCs w:val="24"/>
          <w:lang w:eastAsia="en-US"/>
          <w14:ligatures w14:val="standardContextual"/>
        </w:rPr>
      </w:pPr>
    </w:p>
    <w:p w14:paraId="63A32B5F" w14:textId="63F6E3E1" w:rsidR="009C4FAB" w:rsidRPr="00D20B25" w:rsidRDefault="009E0159" w:rsidP="009C4FAB">
      <w:pPr>
        <w:rPr>
          <w:rFonts w:ascii="Arial" w:hAnsi="Arial" w:cs="Arial"/>
          <w:b/>
          <w:color w:val="000000" w:themeColor="text1"/>
          <w:sz w:val="24"/>
          <w:szCs w:val="24"/>
        </w:rPr>
      </w:pPr>
      <w:r w:rsidRPr="00D20B25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 xml:space="preserve">Beth yw'r effeithiau cadarnhaol a negyddol mwyaf arwyddocaol? </w:t>
      </w:r>
    </w:p>
    <w:p w14:paraId="1C072725" w14:textId="1D55B89F" w:rsidR="00D85D03" w:rsidRDefault="009E0159" w:rsidP="00626FAF">
      <w:pPr>
        <w:pStyle w:val="Paragraph"/>
        <w:rPr>
          <w:color w:val="auto"/>
        </w:rPr>
      </w:pPr>
      <w:r>
        <w:rPr>
          <w:lang w:val="cy-GB"/>
        </w:rPr>
        <w:t xml:space="preserve">Drwy symleiddio proses yr ADGP, gall Awdurdodau Lleol nodi bylchau mewn darpariaeth gofal plant a mynd i'r afael â nhw yn fwy effeithiol, gan helpu i sicrhau bod gwasanaethau gofal plant digonol i ddiwallu anghenion rhieni/gofalwyr yn eu hardaloedd, nawr ac yn y tymor hwy.  </w:t>
      </w:r>
    </w:p>
    <w:p w14:paraId="049211E5" w14:textId="77777777" w:rsidR="00D85D03" w:rsidRDefault="00D85D03" w:rsidP="00626FAF">
      <w:pPr>
        <w:pStyle w:val="Paragraph"/>
        <w:rPr>
          <w:color w:val="auto"/>
        </w:rPr>
      </w:pPr>
    </w:p>
    <w:p w14:paraId="2FB039B6" w14:textId="4D61D326" w:rsidR="00626FAF" w:rsidRPr="00463F8E" w:rsidRDefault="009E0159" w:rsidP="00626FAF">
      <w:pPr>
        <w:pStyle w:val="Paragraph"/>
      </w:pPr>
      <w:r w:rsidRPr="00626FAF">
        <w:rPr>
          <w:lang w:val="cy-GB"/>
        </w:rPr>
        <w:t xml:space="preserve">Mae'n debygol y bydd yr adolygiad o'r ADGP yn cael effeithiau cadarnhaol ar blant a'u teuluoedd gan fod mynediad at wasanaethau gofal plant o safon yn cynnig manteision cymdeithasol, economaidd ac addysgol. Mae tystiolaeth yn awgrymu y gall darpariaeth gofal plant gyflymu datblygiad iaith, y gallu i reoli emosiynau ac ymddygiad a hybu llesiant, ac y gall helpu i leihau effaith statws economaidd-gymdeithasol ar ddatblygiad plant a'u canlyniadau yn nes ymlaen mewn bywyd, gan gynnig llwyfan pwysig ar gyfer dysgu gydol oes. </w:t>
      </w:r>
    </w:p>
    <w:p w14:paraId="659D73E3" w14:textId="77777777" w:rsidR="00626FAF" w:rsidRPr="00463F8E" w:rsidRDefault="00626FAF" w:rsidP="00626FAF">
      <w:pPr>
        <w:pStyle w:val="Paragraph"/>
      </w:pPr>
    </w:p>
    <w:p w14:paraId="31516BCD" w14:textId="1ECF72B7" w:rsidR="00626FAF" w:rsidRDefault="009E0159" w:rsidP="00626FAF">
      <w:pPr>
        <w:pStyle w:val="Paragraph"/>
      </w:pPr>
      <w:r>
        <w:rPr>
          <w:lang w:val="cy-GB"/>
        </w:rPr>
        <w:t xml:space="preserve">Mae ymchwil hefyd yn awgrymu bod rhai rhieni o gefndiroedd ethnig leiafrifol yn ei chael hi'n heriol ymdrin â phrofiadau addysgol gwahanol o gymharu â'u gwlad enedigol eu hunain, gan geisio ail-greu elfennau o'u magwraeth eu hunain a chynnal arferion diwylliannol ac ieithyddol wrth gynnal yr ymddygiadau a'r normau cymdeithasol gwahanol sy'n ddisgwyliedig mewn darpariaeth gofal plant ac addysg </w:t>
      </w:r>
      <w:r>
        <w:rPr>
          <w:lang w:val="cy-GB"/>
        </w:rPr>
        <w:lastRenderedPageBreak/>
        <w:t>gynnar yng Nghymru.</w:t>
      </w:r>
      <w:r>
        <w:rPr>
          <w:rStyle w:val="FootnoteReference"/>
        </w:rPr>
        <w:footnoteReference w:id="2"/>
      </w:r>
      <w:r>
        <w:rPr>
          <w:lang w:val="cy-GB"/>
        </w:rPr>
        <w:t xml:space="preserve">  Mae Cynllun Gweithredu Cymru Wrth-hiliol Llywodraeth Cymru yn adlewyrchu ymrwymiad Llywodraeth Cymru i greu cymdeithas gynhwysol i'r holl bobl a chymunedau Du, Asiaidd ac Ethnig Leiafrifol yng Nghymru. Un cam gweithredu penodol yn y Cynllun Gweithredu yw i Awdurdodau Lleol ymgysylltu â chymunedau Du, Asiaidd ac Ethnig Leiafrifol er mwyn nodi sut y gellir cofnodi llais a phrofiad bywyd pobl yn y cymunedau hyn yn well fel rhan o'r ADGP ac Asesiadau Digonolrwydd Cyfleoedd Chwarae.</w:t>
      </w:r>
    </w:p>
    <w:p w14:paraId="0DE13098" w14:textId="77777777" w:rsidR="00D85D03" w:rsidRDefault="00D85D03" w:rsidP="00626FAF">
      <w:pPr>
        <w:pStyle w:val="Paragraph"/>
      </w:pPr>
    </w:p>
    <w:p w14:paraId="06794943" w14:textId="77777777" w:rsidR="003132E0" w:rsidRDefault="003132E0" w:rsidP="00626FAF">
      <w:pPr>
        <w:pStyle w:val="Paragraph"/>
      </w:pPr>
    </w:p>
    <w:p w14:paraId="76F40931" w14:textId="3C965CAB" w:rsidR="003132E0" w:rsidRDefault="009E0159" w:rsidP="00626FAF">
      <w:pPr>
        <w:pStyle w:val="Paragraph"/>
      </w:pPr>
      <w:r>
        <w:rPr>
          <w:lang w:val="cy-GB"/>
        </w:rPr>
        <w:t xml:space="preserve">Fel rhan o broses yr ADGP, mae'n ofynnol i Awdurdodau Lleol ymgynghori ag amrywiaeth o randdeiliaid fel y bo'n briodol.  Mae hyn yn cynnwys ymgysylltu â grwpiau heb gynrychiolaeth ddigonol. </w:t>
      </w:r>
    </w:p>
    <w:p w14:paraId="0C282082" w14:textId="77777777" w:rsidR="003132E0" w:rsidRDefault="003132E0" w:rsidP="00626FAF">
      <w:pPr>
        <w:pStyle w:val="Paragraph"/>
      </w:pPr>
    </w:p>
    <w:p w14:paraId="6407752A" w14:textId="6397E4A1" w:rsidR="003132E0" w:rsidRPr="003132E0" w:rsidRDefault="009E0159" w:rsidP="00626FAF">
      <w:pPr>
        <w:pStyle w:val="Paragraph"/>
      </w:pPr>
      <w:r w:rsidRPr="003132E0">
        <w:rPr>
          <w:lang w:val="cy-GB"/>
        </w:rPr>
        <w:t>Mae adroddiad Pwyllgor Plant, Pobl Ifanc ac Addysg y Senedd (2024) ‘</w:t>
      </w:r>
      <w:hyperlink r:id="rId14" w:history="1">
        <w:r w:rsidRPr="003132E0">
          <w:rPr>
            <w:rStyle w:val="Hyperlink"/>
            <w:lang w:val="cy-GB"/>
          </w:rPr>
          <w:t>A yw plant a phobl ifanc anabl yn cael mynediad cyfartal at addysg a gofal plant?</w:t>
        </w:r>
      </w:hyperlink>
      <w:r w:rsidRPr="003132E0">
        <w:rPr>
          <w:lang w:val="cy-GB"/>
        </w:rPr>
        <w:t>’ yn nodi'r anawsterau y mae teuluoedd yn eu hwynebu wrth gael gofal plant ar gyfer plant anabl. Fel rhan o broses yr ADGP, mae'n ofynnol i Awdurdodau Lleol asesu hygyrchedd darpariaeth gofal plant a nodi rhwystrau a wynebir gan deuluoedd sydd â phlant ag anghenion dysgu ychwanegol neu anabledd.</w:t>
      </w:r>
    </w:p>
    <w:p w14:paraId="5ED5A521" w14:textId="77777777" w:rsidR="00626FAF" w:rsidRPr="003132E0" w:rsidRDefault="00626FAF" w:rsidP="00626FAF">
      <w:pPr>
        <w:pStyle w:val="Paragraph"/>
      </w:pPr>
    </w:p>
    <w:p w14:paraId="7AD78F6E" w14:textId="6FB7F365" w:rsidR="009C4FAB" w:rsidRPr="00626FAF" w:rsidRDefault="009E0159" w:rsidP="00626FAF">
      <w:pPr>
        <w:pStyle w:val="Paragraph"/>
      </w:pPr>
      <w:r w:rsidRPr="00626FAF">
        <w:rPr>
          <w:lang w:val="cy-GB"/>
        </w:rPr>
        <w:t xml:space="preserve">Mae cael gwasanaethau gofal plant digonol yn golygu y gall rhieni/gofalwyr achub ar gyfleoedd cyflogaeth/hyfforddiant, gan gyfrannu at eu sefydlogrwydd ariannol a'u llesiant cyffredinol a chael effaith gadarnhaol ar yr economi hefyd drwy gynyddu cynhyrchiant a chyfranogiad economaidd. </w:t>
      </w:r>
    </w:p>
    <w:p w14:paraId="3AA65FA7" w14:textId="77777777" w:rsidR="009C4FAB" w:rsidRPr="00626FAF" w:rsidRDefault="009C4FAB" w:rsidP="009C4FAB">
      <w:pPr>
        <w:spacing w:before="0" w:after="0" w:line="240" w:lineRule="auto"/>
        <w:rPr>
          <w:rFonts w:ascii="Arial" w:hAnsi="Arial" w:cs="Arial"/>
          <w:sz w:val="24"/>
          <w:szCs w:val="24"/>
        </w:rPr>
      </w:pPr>
    </w:p>
    <w:p w14:paraId="1BB06AB4" w14:textId="3CABF3A5" w:rsidR="009C4FAB" w:rsidRPr="00626FAF" w:rsidRDefault="009E0159" w:rsidP="009C4FAB">
      <w:pPr>
        <w:spacing w:before="0" w:after="0" w:line="240" w:lineRule="auto"/>
        <w:rPr>
          <w:rFonts w:ascii="Arial" w:hAnsi="Arial" w:cs="Arial"/>
          <w:sz w:val="24"/>
          <w:szCs w:val="24"/>
        </w:rPr>
      </w:pPr>
      <w:bookmarkStart w:id="3" w:name="_Hlk202788001"/>
      <w:r w:rsidRPr="00626FAF">
        <w:rPr>
          <w:rFonts w:ascii="Arial" w:hAnsi="Arial" w:cs="Arial"/>
          <w:sz w:val="24"/>
          <w:szCs w:val="24"/>
          <w:lang w:val="cy-GB"/>
        </w:rPr>
        <w:t>Bydd yr adolygiad o'r ADGP hefyd yn cael effeithiau cadarnhaol ar y Gymraeg a diwylliant Cymru, gan sicrhau bod gwasanaethau gofal plant yn cynnwys ac yn hyrwyddo treftadaeth Cymru ac, i'r graddau y bo'n rhesymol bosibl, sicrhau bod darpariaeth cyfrwng Cymraeg ddigonol. Mae hyn yn hanfodol er mwyn cynnal a chynyddu'r defnydd o'r Gymraeg mewn bywyd pob dydd, a chefnogi amrywiaeth ieithyddol a hunaniaeth ddiwylliannol.</w:t>
      </w:r>
    </w:p>
    <w:bookmarkEnd w:id="3"/>
    <w:p w14:paraId="59FA377B" w14:textId="77777777" w:rsidR="009C4FAB" w:rsidRPr="00626FAF" w:rsidRDefault="009C4FAB" w:rsidP="009C4FAB">
      <w:pPr>
        <w:spacing w:before="0" w:after="0" w:line="240" w:lineRule="auto"/>
        <w:rPr>
          <w:rFonts w:ascii="Arial" w:hAnsi="Arial" w:cs="Arial"/>
          <w:sz w:val="24"/>
          <w:szCs w:val="24"/>
        </w:rPr>
      </w:pPr>
    </w:p>
    <w:p w14:paraId="10EF9D42" w14:textId="77777777" w:rsidR="009C4FAB" w:rsidRPr="00626FAF" w:rsidRDefault="009E0159" w:rsidP="009C4FAB">
      <w:pPr>
        <w:pStyle w:val="Paragraph"/>
      </w:pPr>
      <w:r w:rsidRPr="00626FAF">
        <w:rPr>
          <w:lang w:val="cy-GB"/>
        </w:rPr>
        <w:t xml:space="preserve">Bydd yr ADGP yn cyfrannu at yr amcanion a'r nodau llesiant a amlinellir yn Neddf Llesiant Cenedlaethau'r Dyfodol a'i nod yw ceisio gwneud ymyriadau cadarnhaol nawr, er mwyn bod o fudd i bobl yng Nghymru yn y dyfodol. </w:t>
      </w:r>
    </w:p>
    <w:p w14:paraId="5370A360" w14:textId="77777777" w:rsidR="009C4FAB" w:rsidRPr="006925C7" w:rsidRDefault="009C4FAB" w:rsidP="009C4FAB">
      <w:pPr>
        <w:pStyle w:val="Paragraph"/>
      </w:pPr>
    </w:p>
    <w:p w14:paraId="24F735C7" w14:textId="1835E0B1" w:rsidR="009C4FAB" w:rsidRPr="00EE3BD1" w:rsidRDefault="009E0159" w:rsidP="00EE3BD1">
      <w:pPr>
        <w:rPr>
          <w:rFonts w:ascii="Arial" w:hAnsi="Arial" w:cs="Arial"/>
          <w:b/>
          <w:color w:val="000000" w:themeColor="text1"/>
          <w:sz w:val="22"/>
          <w:szCs w:val="22"/>
        </w:rPr>
      </w:pPr>
      <w:r w:rsidRPr="00EE3BD1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 xml:space="preserve">Yn sgil yr effeithiau a nodwyd, sut y bydd y cynnig yn sicrhau'r </w:t>
      </w:r>
      <w:r w:rsidRPr="00EE3BD1">
        <w:rPr>
          <w:rFonts w:ascii="Arial" w:hAnsi="Arial" w:cs="Arial"/>
          <w:b/>
          <w:bCs/>
          <w:color w:val="000000" w:themeColor="text1"/>
          <w:sz w:val="22"/>
          <w:szCs w:val="22"/>
          <w:lang w:val="cy-GB"/>
        </w:rPr>
        <w:t xml:space="preserve">cyfraniad mwyaf posibl at ein hamcanion llesiant a'r saith nod llesiant </w:t>
      </w:r>
    </w:p>
    <w:p w14:paraId="4F5F29A0" w14:textId="77777777" w:rsidR="00D63B29" w:rsidRDefault="009E0159" w:rsidP="00D63B29">
      <w:pPr>
        <w:pStyle w:val="Paragraph"/>
      </w:pPr>
      <w:r w:rsidRPr="006E2282">
        <w:rPr>
          <w:lang w:val="cy-GB"/>
        </w:rPr>
        <w:t>Mae'r adolygiad o'r ADGP yn cyd-fynd ag amcanion a nodau Deddf Llesiant Cenedlaethau'r Dyfodol (Cymru), gan anelu at wella llesiant cymdeithasol, economaidd, amgylcheddol a diwylliannol Cymru.</w:t>
      </w:r>
    </w:p>
    <w:p w14:paraId="1E5ED1E4" w14:textId="77777777" w:rsidR="00F959A8" w:rsidRDefault="00F959A8" w:rsidP="00D63B29">
      <w:pPr>
        <w:pStyle w:val="Paragraph"/>
      </w:pPr>
    </w:p>
    <w:p w14:paraId="2667F76D" w14:textId="7F0A92CF" w:rsidR="00F959A8" w:rsidRDefault="009E0159" w:rsidP="00D63B29">
      <w:pPr>
        <w:pStyle w:val="Paragraph"/>
      </w:pPr>
      <w:r>
        <w:rPr>
          <w:u w:val="single"/>
          <w:lang w:val="cy-GB"/>
        </w:rPr>
        <w:t>Hirdymor</w:t>
      </w:r>
    </w:p>
    <w:p w14:paraId="4E38CEBB" w14:textId="77777777" w:rsidR="00F959A8" w:rsidRDefault="00F959A8" w:rsidP="00F959A8">
      <w:pPr>
        <w:pStyle w:val="Paragraph"/>
      </w:pPr>
    </w:p>
    <w:p w14:paraId="5875E67A" w14:textId="181E8BF7" w:rsidR="00F959A8" w:rsidRDefault="009E0159" w:rsidP="00F959A8">
      <w:pPr>
        <w:pStyle w:val="Paragraph"/>
      </w:pPr>
      <w:r w:rsidRPr="00F959A8">
        <w:rPr>
          <w:lang w:val="cy-GB"/>
        </w:rPr>
        <w:lastRenderedPageBreak/>
        <w:t xml:space="preserve">Bydd yr adolygiad o'r ADGP yn cael effaith barhaol drwy feithrin amgylchedd lle y gall plant a'u teuluoedd, ni waeth beth fo'u cefndir neu eu galluoedd, gael gafael ar ofal plant o ansawdd uchel. Mae hyn yn cefnogi'r nod hirdymor o feithrin poblogaeth iach ac sydd wedi'i haddysgu'n dda a fydd, yn ei dro, yn cyfrannu at gymdeithas fwy ffyniannus a chydlynol. Drwy ganolbwyntio ar ganlyniadau yn y dyfodol yn ogystal ag anghenion uniongyrchol, bydd cael gwasanaethau gofal plant digonol i ddiwallu anghenion rhieni/gofalwyr yn helpu plant heddiw i dyfu i fyny i fod yn ddinasyddion ffyniannus ac ymgysylltiol yfory. </w:t>
      </w:r>
    </w:p>
    <w:p w14:paraId="23DC42EF" w14:textId="77777777" w:rsidR="00F959A8" w:rsidRDefault="00F959A8" w:rsidP="00F959A8">
      <w:pPr>
        <w:pStyle w:val="Paragraph"/>
      </w:pPr>
    </w:p>
    <w:p w14:paraId="76135059" w14:textId="20449DFD" w:rsidR="00F959A8" w:rsidRDefault="009E0159" w:rsidP="00F959A8">
      <w:pPr>
        <w:pStyle w:val="Paragraph"/>
      </w:pPr>
      <w:r>
        <w:rPr>
          <w:u w:val="single"/>
          <w:lang w:val="cy-GB"/>
        </w:rPr>
        <w:t>Atal</w:t>
      </w:r>
    </w:p>
    <w:p w14:paraId="17AFF8B1" w14:textId="77777777" w:rsidR="00F959A8" w:rsidRDefault="00F959A8" w:rsidP="00F959A8">
      <w:pPr>
        <w:pStyle w:val="Paragraph"/>
      </w:pPr>
    </w:p>
    <w:p w14:paraId="5CC3840E" w14:textId="77777777" w:rsidR="00E84035" w:rsidRDefault="00060D5A" w:rsidP="00463F8E">
      <w:pPr>
        <w:pStyle w:val="Paragraph"/>
      </w:pPr>
      <w:r>
        <w:rPr>
          <w:lang w:val="cy-GB"/>
        </w:rPr>
        <w:t xml:space="preserve">Bydd mynd i'r afael â'r bylchau presennol mewn darpariaeth gofal plant a chymryd camau rhagweithiol i ddileu rhwystrau yn cefnogi rhieni a gofalwyr i gydbwyso eu cyfrifoldebau gwaith a theuluol.  Gall hyn helpu i gefnogi eu llesiant a'u hiechyd meddwl ac atal problemau yn y tymor hwy. </w:t>
      </w:r>
    </w:p>
    <w:p w14:paraId="5B282A55" w14:textId="77777777" w:rsidR="00E84035" w:rsidRDefault="00E84035" w:rsidP="00463F8E">
      <w:pPr>
        <w:pStyle w:val="Paragraph"/>
      </w:pPr>
    </w:p>
    <w:p w14:paraId="03CA3B9C" w14:textId="39CF276C" w:rsidR="00463F8E" w:rsidRDefault="009E0159" w:rsidP="00463F8E">
      <w:pPr>
        <w:pStyle w:val="Paragraph"/>
      </w:pPr>
      <w:r w:rsidRPr="00463F8E">
        <w:rPr>
          <w:lang w:val="cy-GB"/>
        </w:rPr>
        <w:t xml:space="preserve">Gall mynediad at ofal plant o ansawdd uchel fod yn weddnewidiol i blant. Mae'n cefnogi datblygiad plant ac yn helpu i atal problemau yn nes ymlaen mewn bywyd, gan felly sicrhau sylfaen ar gyfer dysgu, datblygiad a llesiant gydol oes. </w:t>
      </w:r>
    </w:p>
    <w:p w14:paraId="5383540D" w14:textId="77777777" w:rsidR="00DB4967" w:rsidRDefault="00DB4967" w:rsidP="00F959A8">
      <w:pPr>
        <w:pStyle w:val="Paragraph"/>
      </w:pPr>
    </w:p>
    <w:p w14:paraId="2791D1BD" w14:textId="32367D54" w:rsidR="00DB4967" w:rsidRPr="00DB4967" w:rsidRDefault="009E0159" w:rsidP="00DB4967">
      <w:pPr>
        <w:pStyle w:val="Paragraph"/>
        <w:rPr>
          <w:u w:val="single"/>
        </w:rPr>
      </w:pPr>
      <w:r w:rsidRPr="00DB4967">
        <w:rPr>
          <w:u w:val="single"/>
          <w:lang w:val="cy-GB"/>
        </w:rPr>
        <w:t>Integreiddio</w:t>
      </w:r>
    </w:p>
    <w:p w14:paraId="26E90C05" w14:textId="77777777" w:rsidR="00DB4967" w:rsidRDefault="00DB4967" w:rsidP="00DB4967">
      <w:pPr>
        <w:pStyle w:val="Paragraph"/>
      </w:pPr>
    </w:p>
    <w:p w14:paraId="6CE2AFA9" w14:textId="769D66A3" w:rsidR="00F92C37" w:rsidRDefault="009E0159" w:rsidP="00F92C37">
      <w:pPr>
        <w:pStyle w:val="Paragraph"/>
      </w:pPr>
      <w:r w:rsidRPr="00F92C37">
        <w:rPr>
          <w:lang w:val="cy-GB"/>
        </w:rPr>
        <w:t xml:space="preserve">Ers i'r rheoliadau a'r canllawiau statudol gael eu cyhoeddi ddiwethaf, mae newidiadau polisi sylweddol wedi cael eu cyflwyno gan gynnwys cyflwyno Cynnig Gofal Plant Cymru ac ehangu rhaglen Dechrau'n Deg.  </w:t>
      </w:r>
    </w:p>
    <w:p w14:paraId="47EB29D1" w14:textId="77777777" w:rsidR="00AD5A15" w:rsidRDefault="00AD5A15" w:rsidP="00F92C37">
      <w:pPr>
        <w:pStyle w:val="Paragraph"/>
      </w:pPr>
    </w:p>
    <w:p w14:paraId="58FDDD28" w14:textId="4ADED13B" w:rsidR="007F6D8C" w:rsidRDefault="009E0159" w:rsidP="007F6D8C">
      <w:pPr>
        <w:pStyle w:val="Paragraph"/>
      </w:pPr>
      <w:r w:rsidRPr="00F02847">
        <w:rPr>
          <w:lang w:val="cy-GB"/>
        </w:rPr>
        <w:t>Un cam gweithredu penodol yn y Cynllun Gweithredu yw i Awdurdodau Lleol ymgysylltu â chymunedau Du, Asiaidd ac Ethnig Leiafrifol er mwyn nodi sut y gellir cofnodi llais a phrofiad bywyd pobl yn y cymunedau hyn yn well fel rhan o'r ADGP ac Asesiadau Digonolrwydd Cyfleoedd Chwarae.</w:t>
      </w:r>
    </w:p>
    <w:p w14:paraId="078434CE" w14:textId="77777777" w:rsidR="007F6D8C" w:rsidRDefault="007F6D8C" w:rsidP="00F92C37">
      <w:pPr>
        <w:pStyle w:val="Paragraph"/>
      </w:pPr>
    </w:p>
    <w:p w14:paraId="5730D7E6" w14:textId="66281378" w:rsidR="007F6D8C" w:rsidRPr="00D20B25" w:rsidRDefault="009E0159" w:rsidP="007F6D8C">
      <w:pPr>
        <w:pStyle w:val="Paragraph"/>
      </w:pPr>
      <w:r>
        <w:rPr>
          <w:lang w:val="cy-GB"/>
        </w:rPr>
        <w:t>Gall gofal plant hygyrch ac o ansawdd uchel fod yn weddnewidiol i blant, cynnig cyfleoedd i rieni/gofalwyr gael cyflogaeth da a sefydlog ac mae'n allweddol i'n hymdrechion i fynd i'r afael â thlodi plant yng Nghymru.</w:t>
      </w:r>
    </w:p>
    <w:p w14:paraId="38BE544A" w14:textId="77777777" w:rsidR="007F6D8C" w:rsidRDefault="007F6D8C" w:rsidP="00F92C37">
      <w:pPr>
        <w:pStyle w:val="Paragraph"/>
      </w:pPr>
    </w:p>
    <w:p w14:paraId="7A4FBF50" w14:textId="7691A463" w:rsidR="003161DD" w:rsidRDefault="009E0159" w:rsidP="00F92C37">
      <w:pPr>
        <w:pStyle w:val="Paragraph"/>
      </w:pPr>
      <w:r w:rsidRPr="00235307">
        <w:rPr>
          <w:lang w:val="cy-GB"/>
        </w:rPr>
        <w:t xml:space="preserve">Bydd yr adolygiad o'r ADGP yn cefnogi'r Ddeddf ADY hefyd gan y bydd Awdurdodau Lleol yn gallu nodi bylchau mewn darpariaeth gofal plant a mynd i'r afael â nhw'n fwy effeithiol, gan gynnwys ar gyfer plant ag anghenion dysgu ychwanegol. </w:t>
      </w:r>
    </w:p>
    <w:p w14:paraId="70BDFD3C" w14:textId="77777777" w:rsidR="003161DD" w:rsidRDefault="003161DD" w:rsidP="00F92C37">
      <w:pPr>
        <w:pStyle w:val="Paragraph"/>
      </w:pPr>
    </w:p>
    <w:p w14:paraId="4940EA3D" w14:textId="33774E11" w:rsidR="00AD5A15" w:rsidRDefault="009E0159" w:rsidP="00AD5A15">
      <w:pPr>
        <w:pStyle w:val="Paragraph"/>
      </w:pPr>
      <w:r>
        <w:rPr>
          <w:lang w:val="cy-GB"/>
        </w:rPr>
        <w:t>Bydd y rheoliadau diwygiedig arfaethedig yn sicrhau bod proses yr ADGP yn gwbl gyson â'r datblygiadau polisi diweddaraf ar lefel leol a chenedlaethol, gan gynnwys gwybodaeth a gesglir gan Fyrddau Gwasanaethau Cyhoeddus wrth ddatblygu eu Hasesiad Llesiant Lleol, fel dull o ganfod y galw am ddarpariaeth gofal plant.</w:t>
      </w:r>
    </w:p>
    <w:p w14:paraId="72EC1959" w14:textId="5A67035F" w:rsidR="00AD5A15" w:rsidRDefault="00AD5A15" w:rsidP="00AD5A15">
      <w:pPr>
        <w:pStyle w:val="Paragraph"/>
      </w:pPr>
    </w:p>
    <w:p w14:paraId="67BC0E6C" w14:textId="2A934235" w:rsidR="00F92C37" w:rsidRDefault="009E0159" w:rsidP="00F92C37">
      <w:pPr>
        <w:pStyle w:val="Paragraph"/>
      </w:pPr>
      <w:r>
        <w:rPr>
          <w:lang w:val="cy-GB"/>
        </w:rPr>
        <w:t xml:space="preserve">Fel rhan o'r gwaith o ymgymryd ag ADGP, mae Awdurdodau Lleol yn casglu cyfraniadau gan ystod o bartneriaid a sefydliadau, yn ogystal ag o feysydd polisi a chyflawni perthnasol eraill yn yr awdurdod lleol, e.e. addysg, y blynyddoedd cynnar, chwarae, cynllunio, tai, trafnidiaeth a gofal cymdeithasol. Bydd y newidiadau arfaethedig i broses yr ADGP yn ceisio cryfhau cysondeb â pholisïau allweddol ar lefel leol a chenedlaethol. </w:t>
      </w:r>
    </w:p>
    <w:p w14:paraId="4293AA01" w14:textId="77777777" w:rsidR="00642206" w:rsidRDefault="00642206" w:rsidP="00DB4967">
      <w:pPr>
        <w:pStyle w:val="Paragraph"/>
      </w:pPr>
    </w:p>
    <w:p w14:paraId="591D37A3" w14:textId="01A24886" w:rsidR="00642206" w:rsidRDefault="009E0159" w:rsidP="00DB4967">
      <w:pPr>
        <w:pStyle w:val="Paragraph"/>
      </w:pPr>
      <w:r>
        <w:rPr>
          <w:u w:val="single"/>
          <w:lang w:val="cy-GB"/>
        </w:rPr>
        <w:t>Cydweithio a Chynnwys</w:t>
      </w:r>
    </w:p>
    <w:p w14:paraId="73DBEB3E" w14:textId="77777777" w:rsidR="00642206" w:rsidRDefault="00642206" w:rsidP="00DB4967">
      <w:pPr>
        <w:pStyle w:val="Paragraph"/>
      </w:pPr>
    </w:p>
    <w:p w14:paraId="7CBB2987" w14:textId="16DB89BC" w:rsidR="00642206" w:rsidRDefault="009E0159" w:rsidP="00642206">
      <w:pPr>
        <w:pStyle w:val="Paragraph"/>
      </w:pPr>
      <w:r>
        <w:rPr>
          <w:lang w:val="cy-GB"/>
        </w:rPr>
        <w:t xml:space="preserve">Fel rhan o broses yr ADGP, mae'n ofynnol i Awdurdodau Lleol ymgysylltu ac ymgynghori ag amrywiaeth eang o randdeiliaid fel y bo'n briodol. Mae'r dull cydweithredol hwn yn ymwneud â gweithio gyda darparwyr gofal plant, rhieni, gofalwyr, sefydliadau addysgol a sefydliadau cymunedol i nodi rhwystrau a datblygu cynlluniau gweithredu. Drwy feithrin partneriaethau cryf, gall Awdurdodau Lleol greu system gofal plant fwy cadarn ac ymatebol sy'n adlewyrchu mewnbwn ac arbenigedd cyfunol y gymuned. </w:t>
      </w:r>
    </w:p>
    <w:p w14:paraId="25F83925" w14:textId="77777777" w:rsidR="00DB4967" w:rsidRDefault="00DB4967" w:rsidP="00D63B29">
      <w:pPr>
        <w:pStyle w:val="Paragraph"/>
      </w:pPr>
    </w:p>
    <w:p w14:paraId="5F5BC9EA" w14:textId="44C7FB2C" w:rsidR="00642206" w:rsidRPr="00642206" w:rsidRDefault="009E0159" w:rsidP="00D63B29">
      <w:pPr>
        <w:pStyle w:val="Paragraph"/>
        <w:rPr>
          <w:u w:val="single"/>
        </w:rPr>
      </w:pPr>
      <w:r>
        <w:rPr>
          <w:u w:val="single"/>
          <w:lang w:val="cy-GB"/>
        </w:rPr>
        <w:t>Nodau llesiant</w:t>
      </w:r>
    </w:p>
    <w:p w14:paraId="2BA60682" w14:textId="77777777" w:rsidR="00642206" w:rsidRDefault="00642206" w:rsidP="00D63B29">
      <w:pPr>
        <w:pStyle w:val="Paragraph"/>
      </w:pPr>
    </w:p>
    <w:p w14:paraId="3C0E9C72" w14:textId="77777777" w:rsidR="00667965" w:rsidRDefault="009E0159" w:rsidP="00667965">
      <w:pPr>
        <w:spacing w:before="0" w:after="0" w:line="240" w:lineRule="auto"/>
        <w:rPr>
          <w:rFonts w:ascii="Arial" w:hAnsi="Arial" w:cs="Arial"/>
          <w:sz w:val="24"/>
          <w:szCs w:val="24"/>
        </w:rPr>
      </w:pPr>
      <w:r w:rsidRPr="0096384D">
        <w:rPr>
          <w:rFonts w:ascii="Arial" w:hAnsi="Arial" w:cs="Arial"/>
          <w:sz w:val="24"/>
          <w:szCs w:val="24"/>
          <w:lang w:val="cy-GB"/>
        </w:rPr>
        <w:t>Mae'r adolygiad o'r ADGP yn cyfrannu at y nodau llesiant canlynol:</w:t>
      </w:r>
    </w:p>
    <w:p w14:paraId="17949D5B" w14:textId="77777777" w:rsidR="00667965" w:rsidRPr="0096384D" w:rsidRDefault="00667965" w:rsidP="00667965">
      <w:pPr>
        <w:spacing w:before="0" w:after="0" w:line="240" w:lineRule="auto"/>
        <w:rPr>
          <w:rFonts w:ascii="Arial" w:hAnsi="Arial" w:cs="Arial"/>
          <w:sz w:val="24"/>
          <w:szCs w:val="24"/>
        </w:rPr>
      </w:pPr>
    </w:p>
    <w:p w14:paraId="3B655AAA" w14:textId="60797FBC" w:rsidR="00667965" w:rsidRPr="00535F9C" w:rsidRDefault="009E0159" w:rsidP="00667965">
      <w:pPr>
        <w:pStyle w:val="ListParagraph"/>
        <w:numPr>
          <w:ilvl w:val="0"/>
          <w:numId w:val="20"/>
        </w:numPr>
        <w:spacing w:before="0" w:after="0" w:line="240" w:lineRule="auto"/>
        <w:rPr>
          <w:rFonts w:cs="Arial"/>
          <w:szCs w:val="24"/>
          <w:u w:val="single"/>
        </w:rPr>
      </w:pPr>
      <w:r w:rsidRPr="00535F9C">
        <w:rPr>
          <w:rFonts w:ascii="Arial" w:hAnsi="Arial" w:cs="Arial"/>
          <w:sz w:val="24"/>
          <w:szCs w:val="24"/>
          <w:lang w:val="cy-GB"/>
        </w:rPr>
        <w:t>Cymru Ffyniannus – Drwy helpu i sicrhau y darperir gwasanaeth gofal plant digonol, bydd yr adolygiad o'r ADGP yn helpu i alluogi rhieni a gofalwyr i achub ar gyfleoedd cyflogaeth a hyfforddiant sydd, yn ei dro, yn cyfrannu at eu sefydlogrwydd ariannol a'u llesiant cyffredinol. Mae hyn yn cael effaith gadarnhaol ar gynyddu cynhyrchiant a chyfranogiad economaidd.</w:t>
      </w:r>
    </w:p>
    <w:p w14:paraId="3A5404D9" w14:textId="77777777" w:rsidR="00667965" w:rsidRPr="00535F9C" w:rsidRDefault="00667965" w:rsidP="00667965">
      <w:pPr>
        <w:pStyle w:val="ListParagraph"/>
        <w:ind w:left="360"/>
        <w:rPr>
          <w:rFonts w:cs="Arial"/>
          <w:szCs w:val="24"/>
          <w:u w:val="single"/>
        </w:rPr>
      </w:pPr>
    </w:p>
    <w:p w14:paraId="444AD18C" w14:textId="4FE9F6C7" w:rsidR="00667965" w:rsidRPr="00535F9C" w:rsidRDefault="009E0159" w:rsidP="00667965">
      <w:pPr>
        <w:pStyle w:val="ListParagraph"/>
        <w:numPr>
          <w:ilvl w:val="0"/>
          <w:numId w:val="20"/>
        </w:numPr>
        <w:spacing w:before="0" w:after="0" w:line="240" w:lineRule="auto"/>
        <w:rPr>
          <w:rFonts w:cs="Arial"/>
          <w:szCs w:val="24"/>
          <w:u w:val="single"/>
        </w:rPr>
      </w:pPr>
      <w:r w:rsidRPr="00463F8E">
        <w:rPr>
          <w:rFonts w:ascii="Arial" w:hAnsi="Arial" w:cs="Arial"/>
          <w:sz w:val="24"/>
          <w:szCs w:val="24"/>
          <w:lang w:val="cy-GB"/>
        </w:rPr>
        <w:t>Cymru Iachach – Mae mynediad at wasanaethau gofal plant o safon yn cefnogi ffyrdd iachach o fyw drwy sicrhau bod plant yn cael gofal ac addysg gynnar ddigonol. Gall hefyd leihau straen i rieni drwy sicrhau bod eu plant yn cael gofal da.</w:t>
      </w:r>
    </w:p>
    <w:p w14:paraId="0555C41A" w14:textId="77777777" w:rsidR="00667965" w:rsidRPr="00535F9C" w:rsidRDefault="00667965" w:rsidP="00667965">
      <w:pPr>
        <w:pStyle w:val="ListParagraph"/>
        <w:rPr>
          <w:rFonts w:cs="Arial"/>
          <w:szCs w:val="24"/>
        </w:rPr>
      </w:pPr>
    </w:p>
    <w:p w14:paraId="45ABE57F" w14:textId="5D34574E" w:rsidR="00AD5A15" w:rsidRPr="00AD5A15" w:rsidRDefault="009E0159" w:rsidP="00CD57BF">
      <w:pPr>
        <w:pStyle w:val="ListParagraph"/>
        <w:numPr>
          <w:ilvl w:val="0"/>
          <w:numId w:val="20"/>
        </w:numPr>
        <w:spacing w:before="0" w:after="0" w:line="240" w:lineRule="auto"/>
        <w:rPr>
          <w:rFonts w:ascii="Arial" w:hAnsi="Arial" w:cs="Arial"/>
          <w:sz w:val="24"/>
          <w:szCs w:val="24"/>
          <w:u w:val="single"/>
        </w:rPr>
      </w:pPr>
      <w:r w:rsidRPr="00AD5A15">
        <w:rPr>
          <w:rFonts w:ascii="Arial" w:hAnsi="Arial" w:cs="Arial"/>
          <w:sz w:val="24"/>
          <w:szCs w:val="24"/>
          <w:lang w:val="cy-GB"/>
        </w:rPr>
        <w:t xml:space="preserve">Cymru sy'n Fwy Cyfartal – Drwy helpu i sicrhau bod gofal plant digonol, mae'r ADGP yn hyrwyddo cynhwysiant cymdeithasol a chydraddoldeb drwy sicrhau bod pob plentyn, ni waeth beth fo'i gefndir, yn gallu cael gafael ar wasanaeth gofal plant, gan gyfrannu at Gymru sy'n fwy cyfartal.  </w:t>
      </w:r>
    </w:p>
    <w:p w14:paraId="228505EC" w14:textId="77777777" w:rsidR="00667965" w:rsidRPr="004C2D58" w:rsidRDefault="00667965" w:rsidP="00667965">
      <w:pPr>
        <w:pStyle w:val="ListParagraph"/>
        <w:rPr>
          <w:rFonts w:cs="Arial"/>
          <w:szCs w:val="24"/>
          <w:u w:val="single"/>
        </w:rPr>
      </w:pPr>
    </w:p>
    <w:p w14:paraId="5D207992" w14:textId="5B0FAAE4" w:rsidR="00706049" w:rsidRPr="00706049" w:rsidRDefault="009E0159" w:rsidP="008E736C">
      <w:pPr>
        <w:pStyle w:val="ListParagraph"/>
        <w:numPr>
          <w:ilvl w:val="0"/>
          <w:numId w:val="20"/>
        </w:numPr>
        <w:spacing w:before="0" w:after="0" w:line="240" w:lineRule="auto"/>
        <w:rPr>
          <w:rFonts w:ascii="Arial" w:hAnsi="Arial" w:cs="Arial"/>
          <w:sz w:val="24"/>
          <w:szCs w:val="24"/>
        </w:rPr>
      </w:pPr>
      <w:r w:rsidRPr="00706049">
        <w:rPr>
          <w:rFonts w:ascii="Arial" w:hAnsi="Arial" w:cs="Arial"/>
          <w:sz w:val="24"/>
          <w:szCs w:val="24"/>
          <w:lang w:val="cy-GB"/>
        </w:rPr>
        <w:t xml:space="preserve">Cymru â diwylliant bywiog lle mae'r Gymraeg yn ffynnu – Drwy gael mynediad digonol at ddarpariaeth gofal plant cyfrwng Cymraeg, bydd yr </w:t>
      </w:r>
      <w:r w:rsidRPr="00706049">
        <w:rPr>
          <w:rFonts w:cs="Arial"/>
          <w:szCs w:val="24"/>
          <w:lang w:val="cy-GB"/>
        </w:rPr>
        <w:t xml:space="preserve"> </w:t>
      </w:r>
      <w:r w:rsidRPr="00706049">
        <w:rPr>
          <w:rFonts w:ascii="Arial" w:hAnsi="Arial" w:cs="Arial"/>
          <w:sz w:val="24"/>
          <w:szCs w:val="24"/>
          <w:lang w:val="cy-GB"/>
        </w:rPr>
        <w:t>ADGP yn cael effeithiau cadarnhaol ar y Gymraeg a diwylliant Cymru. Mae'r gofyniad i ddarparu, i'r graddau y bo'n rhesymol bosibl, ddarpariaeth cyfrwng Cymraeg ddigonol yn sicrhau bod darpariaeth gofal plant yn cynnwys y Gymraeg a diwylliant Cymru ac yn eu hyrwyddo. Mae hyn yn hollbwysig er mwyn cynnal a chynyddu'r defnydd o'r Gymraeg mewn bywyd pob dydd, yn unol â strategaeth Cymraeg 2050 Llywodraeth Cymru, a bydd yn galluogi plant i ddysgu'r iaith yn ifanc a fydd yn cyfoethogi dyfodol ein plant ond hefyd yn cyfrannu at ddiogelu'r Gymraeg a diwylliant Cymru ar gyfer cenedlaethau i ddod.</w:t>
      </w:r>
    </w:p>
    <w:p w14:paraId="63EFFC41" w14:textId="3A66282F" w:rsidR="009C4FAB" w:rsidRPr="006B1302" w:rsidRDefault="009E0159" w:rsidP="009C4FAB">
      <w:pPr>
        <w:autoSpaceDE w:val="0"/>
        <w:autoSpaceDN w:val="0"/>
        <w:adjustRightInd w:val="0"/>
        <w:rPr>
          <w:rStyle w:val="Strong"/>
          <w:rFonts w:ascii="Arial" w:hAnsi="Arial" w:cs="Arial"/>
          <w:color w:val="000000" w:themeColor="text1"/>
          <w:sz w:val="22"/>
          <w:szCs w:val="22"/>
        </w:rPr>
      </w:pPr>
      <w:r w:rsidRPr="006B1302">
        <w:rPr>
          <w:rStyle w:val="Strong"/>
          <w:rFonts w:ascii="Arial" w:hAnsi="Arial" w:cs="Arial"/>
          <w:color w:val="000000" w:themeColor="text1"/>
          <w:sz w:val="22"/>
          <w:szCs w:val="22"/>
          <w:lang w:val="cy-GB"/>
        </w:rPr>
        <w:t xml:space="preserve">Sut y caiff effaith y cynnig ei monitro a'i gwerthuso wrth iddo fynd rhagddo ac ar ôl iddo gael ei gwblhau?  </w:t>
      </w:r>
    </w:p>
    <w:p w14:paraId="3DA15430" w14:textId="7E578B60" w:rsidR="00FA626C" w:rsidRDefault="009E0159" w:rsidP="009C4FAB">
      <w:pPr>
        <w:pStyle w:val="Paragraph"/>
      </w:pPr>
      <w:r>
        <w:rPr>
          <w:lang w:val="cy-GB"/>
        </w:rPr>
        <w:t xml:space="preserve">Mae Gweithgor ADGP wedi cael ei sefydlu i oruchwylio, monitro a datblygu'r adolygiad o'r ADGP.  Mae Is-grŵp Data wedi cael ei sefydlu hefyd er mwyn ystyried ffyrdd y gall Llywodraeth Cymru helpu Awdurdodau Lleol i gynnal yr ADGP a sicrhau bod y data a gaiff eu casglu yn berthnasol ac yn ddefnyddiol i Awdurdodau Lleol wrth gynllunio a gwneud penderfyniadau'n lleol. </w:t>
      </w:r>
    </w:p>
    <w:p w14:paraId="69414782" w14:textId="77777777" w:rsidR="00FA626C" w:rsidRDefault="00FA626C" w:rsidP="009C4FAB">
      <w:pPr>
        <w:pStyle w:val="Paragraph"/>
      </w:pPr>
    </w:p>
    <w:p w14:paraId="7CD628FB" w14:textId="2E13E340" w:rsidR="003220F2" w:rsidRDefault="009E0159" w:rsidP="009C4FAB">
      <w:pPr>
        <w:pStyle w:val="Paragraph"/>
      </w:pPr>
      <w:r>
        <w:rPr>
          <w:lang w:val="cy-GB"/>
        </w:rPr>
        <w:t xml:space="preserve">Caiff ymgynghoriad ffurfiol ar y newidiadau arfaethedig i broses yr ADGP ei gynnal er mwyn ceisio barn ymarferwyr a llunwyr polisïau yn y sectorau cyhoeddus, preifat a gwirfoddol, sydd naill ai'n ymwneud â chynnal yr ADGPau neu y mae eu maes polisi yn rhyngweithio â'r ADGPau.  Bydd yr ymgynghoriad hefyd yn ceisio barn y rheini sy'n ymwneud yn uniongyrchol â darparu gofal plant neu sefydliadau sy'n cynrychioli'r sector gofal plant e.e. darparwyr (darpar ddarparwyr a rhai presennol) a'r rhai sy'n elwa ar y gofal plant a gynigir e.e. rhieni, gofalwyr a chyflogwyr.  Byddwn yn parhau i weithio'n agos gyda'r sector a thrwy Weithgor yr ADGP i fireinio'r rheoliadau a datblygu'r canllawiau statudol yn unol â'r adborth a geir gan randdeiliaid drwy'r ymgynghoriad ffurfiol. </w:t>
      </w:r>
    </w:p>
    <w:p w14:paraId="168C38C3" w14:textId="77777777" w:rsidR="003220F2" w:rsidRDefault="003220F2" w:rsidP="009C4FAB">
      <w:pPr>
        <w:pStyle w:val="Paragraph"/>
      </w:pPr>
    </w:p>
    <w:p w14:paraId="6BDFA2D4" w14:textId="08FA093E" w:rsidR="00F22D2E" w:rsidRPr="00076B77" w:rsidRDefault="009E0159">
      <w:pPr>
        <w:pStyle w:val="Paragraph"/>
        <w:rPr>
          <w:rFonts w:asciiTheme="minorHAnsi" w:hAnsiTheme="minorHAnsi" w:cstheme="minorBidi"/>
          <w:sz w:val="20"/>
          <w:szCs w:val="20"/>
        </w:rPr>
      </w:pPr>
      <w:r w:rsidRPr="00076B77">
        <w:rPr>
          <w:lang w:val="cy-GB"/>
        </w:rPr>
        <w:t>Ein cynllun yw cydweithio ag Awdurdodau Lleol er mwyn adolygu'r cynnydd ar gamau gweithredu a nodwyd yn yr ADGPau a diweddariadau blynyddol. Ar y cyd â darparu adborth ysgrifenedig, rydym yn bwriadu cynnal cyfarfodydd blynyddol i drafod sut mae Awdurdodau Lleol gwahanol yn ymdrin â darpariaethau i blant. Drwy gynnal partneriaeth gref â chydweithwyr Awdurdodau Lleol o AWARE, ein nod yw sicrhau bod dull adrodd yr ADGP a'r broses ar gyfer cynllunio camau yn parhau i fod yn</w:t>
      </w:r>
      <w:r>
        <w:rPr>
          <w:lang w:val="cy-GB"/>
        </w:rPr>
        <w:t xml:space="preserve"> </w:t>
      </w:r>
      <w:r w:rsidRPr="00076B77">
        <w:rPr>
          <w:lang w:val="cy-GB"/>
        </w:rPr>
        <w:t xml:space="preserve">effeithiol. </w:t>
      </w:r>
    </w:p>
    <w:p w14:paraId="35424331" w14:textId="7D76945A" w:rsidR="003220F2" w:rsidRDefault="009E0159" w:rsidP="009C4FAB">
      <w:pPr>
        <w:pStyle w:val="Paragraph"/>
      </w:pPr>
      <w:r>
        <w:rPr>
          <w:lang w:val="cy-GB"/>
        </w:rPr>
        <w:t xml:space="preserve"> </w:t>
      </w:r>
    </w:p>
    <w:p w14:paraId="6647A077" w14:textId="77777777" w:rsidR="003220F2" w:rsidRDefault="003220F2" w:rsidP="009C4FAB">
      <w:pPr>
        <w:pStyle w:val="Paragraph"/>
      </w:pPr>
    </w:p>
    <w:p w14:paraId="194FBA7F" w14:textId="77777777" w:rsidR="003220F2" w:rsidRDefault="003220F2" w:rsidP="009C4FAB">
      <w:pPr>
        <w:pStyle w:val="Paragraph"/>
      </w:pPr>
    </w:p>
    <w:p w14:paraId="073E0DBC" w14:textId="77777777" w:rsidR="009C4FAB" w:rsidRPr="009C4FAB" w:rsidRDefault="009C4FAB" w:rsidP="00923A70">
      <w:pPr>
        <w:keepNext/>
        <w:keepLines/>
        <w:spacing w:before="0" w:after="0" w:line="240" w:lineRule="auto"/>
        <w:outlineLvl w:val="0"/>
      </w:pPr>
    </w:p>
    <w:sectPr w:rsidR="009C4FAB" w:rsidRPr="009C4F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D21B2B" w14:textId="77777777" w:rsidR="009E0159" w:rsidRDefault="009E0159">
      <w:pPr>
        <w:spacing w:before="0" w:after="0" w:line="240" w:lineRule="auto"/>
      </w:pPr>
      <w:r>
        <w:separator/>
      </w:r>
    </w:p>
  </w:endnote>
  <w:endnote w:type="continuationSeparator" w:id="0">
    <w:p w14:paraId="3680BB51" w14:textId="77777777" w:rsidR="009E0159" w:rsidRDefault="009E0159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0951F7" w14:textId="77777777" w:rsidR="00B04C8B" w:rsidRDefault="009E0159" w:rsidP="009C4FAB">
      <w:pPr>
        <w:spacing w:before="0" w:after="0" w:line="240" w:lineRule="auto"/>
      </w:pPr>
      <w:r>
        <w:separator/>
      </w:r>
    </w:p>
  </w:footnote>
  <w:footnote w:type="continuationSeparator" w:id="0">
    <w:p w14:paraId="1F879093" w14:textId="77777777" w:rsidR="00B04C8B" w:rsidRDefault="009E0159" w:rsidP="009C4FAB">
      <w:pPr>
        <w:spacing w:before="0" w:after="0" w:line="240" w:lineRule="auto"/>
      </w:pPr>
      <w:r>
        <w:continuationSeparator/>
      </w:r>
    </w:p>
  </w:footnote>
  <w:footnote w:id="1">
    <w:p w14:paraId="7A15CE98" w14:textId="30BC0021" w:rsidR="00682C36" w:rsidRDefault="009E0159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hyperlink r:id="rId1" w:history="1">
        <w:r w:rsidRPr="00682C36">
          <w:rPr>
            <w:rStyle w:val="Hyperlink"/>
            <w:lang w:val="cy-GB"/>
          </w:rPr>
          <w:t>Early-Years-Impact-Brief.pdf</w:t>
        </w:r>
      </w:hyperlink>
    </w:p>
  </w:footnote>
  <w:footnote w:id="2">
    <w:p w14:paraId="5C153374" w14:textId="2C01E6A2" w:rsidR="007F6D8C" w:rsidRDefault="009E0159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hyperlink r:id="rId2" w:history="1">
        <w:r w:rsidRPr="007F6D8C">
          <w:rPr>
            <w:rStyle w:val="Hyperlink"/>
            <w:lang w:val="cy-GB"/>
          </w:rPr>
          <w:t>Credoau rhieni, eu hymddygiadau a’r rhwystrau y maen nhw’n eu hwynebu: gofal plant ac addysg gynnar | LLYW.CYMRU</w:t>
        </w:r>
      </w:hyperlink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71EC1"/>
    <w:multiLevelType w:val="hybridMultilevel"/>
    <w:tmpl w:val="14B6FFF2"/>
    <w:lvl w:ilvl="0" w:tplc="9DEC0CBE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1" w:tplc="21B8F1DE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2" w:tplc="918C44F0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3" w:tplc="165083B0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4" w:tplc="7DAEF44C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5" w:tplc="C63ED134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6" w:tplc="3CC02662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7" w:tplc="CEBEE20A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8" w:tplc="2DEE71AE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</w:abstractNum>
  <w:abstractNum w:abstractNumId="1" w15:restartNumberingAfterBreak="0">
    <w:nsid w:val="0FC104AD"/>
    <w:multiLevelType w:val="hybridMultilevel"/>
    <w:tmpl w:val="FC4ECE54"/>
    <w:lvl w:ilvl="0" w:tplc="5F6C2B08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1" w:tplc="3DD8EA0A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2" w:tplc="236C4872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3" w:tplc="B6B8641A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4" w:tplc="B568CDCE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5" w:tplc="E83E4052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6" w:tplc="FA9A6DFC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7" w:tplc="EC005124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8" w:tplc="695456E0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</w:abstractNum>
  <w:abstractNum w:abstractNumId="2" w15:restartNumberingAfterBreak="0">
    <w:nsid w:val="11FC3265"/>
    <w:multiLevelType w:val="multilevel"/>
    <w:tmpl w:val="DB40D762"/>
    <w:lvl w:ilvl="0">
      <w:start w:val="1"/>
      <w:numFmt w:val="decimal"/>
      <w:pStyle w:val="Numb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4855AB6"/>
    <w:multiLevelType w:val="hybridMultilevel"/>
    <w:tmpl w:val="6E9E0870"/>
    <w:lvl w:ilvl="0" w:tplc="7FEA928E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1" w:tplc="FDE264DC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2" w:tplc="B78E6DEE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3" w:tplc="C2DCFAA8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4" w:tplc="B8C2A106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5" w:tplc="F1DABD6A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6" w:tplc="291C6A72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7" w:tplc="04CC7F8A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8" w:tplc="76E22020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</w:abstractNum>
  <w:abstractNum w:abstractNumId="4" w15:restartNumberingAfterBreak="0">
    <w:nsid w:val="14F81ABC"/>
    <w:multiLevelType w:val="multilevel"/>
    <w:tmpl w:val="CD9422C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4B3731B"/>
    <w:multiLevelType w:val="hybridMultilevel"/>
    <w:tmpl w:val="AB46288A"/>
    <w:lvl w:ilvl="0" w:tplc="E5C0813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6C0213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50672A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1B409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6E81A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4F2ABD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8E297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A21CC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AE881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893B2E"/>
    <w:multiLevelType w:val="hybridMultilevel"/>
    <w:tmpl w:val="6AFCDA8C"/>
    <w:lvl w:ilvl="0" w:tplc="E876BD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4D2AB2A" w:tentative="1">
      <w:start w:val="1"/>
      <w:numFmt w:val="lowerLetter"/>
      <w:lvlText w:val="%2."/>
      <w:lvlJc w:val="left"/>
      <w:pPr>
        <w:ind w:left="1440" w:hanging="360"/>
      </w:pPr>
    </w:lvl>
    <w:lvl w:ilvl="2" w:tplc="EE969932" w:tentative="1">
      <w:start w:val="1"/>
      <w:numFmt w:val="lowerRoman"/>
      <w:lvlText w:val="%3."/>
      <w:lvlJc w:val="right"/>
      <w:pPr>
        <w:ind w:left="2160" w:hanging="180"/>
      </w:pPr>
    </w:lvl>
    <w:lvl w:ilvl="3" w:tplc="7AA68EEE" w:tentative="1">
      <w:start w:val="1"/>
      <w:numFmt w:val="decimal"/>
      <w:lvlText w:val="%4."/>
      <w:lvlJc w:val="left"/>
      <w:pPr>
        <w:ind w:left="2880" w:hanging="360"/>
      </w:pPr>
    </w:lvl>
    <w:lvl w:ilvl="4" w:tplc="D4E63696" w:tentative="1">
      <w:start w:val="1"/>
      <w:numFmt w:val="lowerLetter"/>
      <w:lvlText w:val="%5."/>
      <w:lvlJc w:val="left"/>
      <w:pPr>
        <w:ind w:left="3600" w:hanging="360"/>
      </w:pPr>
    </w:lvl>
    <w:lvl w:ilvl="5" w:tplc="73586E56" w:tentative="1">
      <w:start w:val="1"/>
      <w:numFmt w:val="lowerRoman"/>
      <w:lvlText w:val="%6."/>
      <w:lvlJc w:val="right"/>
      <w:pPr>
        <w:ind w:left="4320" w:hanging="180"/>
      </w:pPr>
    </w:lvl>
    <w:lvl w:ilvl="6" w:tplc="60DE7C6E" w:tentative="1">
      <w:start w:val="1"/>
      <w:numFmt w:val="decimal"/>
      <w:lvlText w:val="%7."/>
      <w:lvlJc w:val="left"/>
      <w:pPr>
        <w:ind w:left="5040" w:hanging="360"/>
      </w:pPr>
    </w:lvl>
    <w:lvl w:ilvl="7" w:tplc="FECEE260" w:tentative="1">
      <w:start w:val="1"/>
      <w:numFmt w:val="lowerLetter"/>
      <w:lvlText w:val="%8."/>
      <w:lvlJc w:val="left"/>
      <w:pPr>
        <w:ind w:left="5760" w:hanging="360"/>
      </w:pPr>
    </w:lvl>
    <w:lvl w:ilvl="8" w:tplc="38AEE48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7A12AD"/>
    <w:multiLevelType w:val="hybridMultilevel"/>
    <w:tmpl w:val="304C48CC"/>
    <w:lvl w:ilvl="0" w:tplc="B92AF1F6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3518682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670AF5E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99C4754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B58098C8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C3F0710C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63788052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0EADD32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7122BD94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175105D"/>
    <w:multiLevelType w:val="hybridMultilevel"/>
    <w:tmpl w:val="9B300158"/>
    <w:lvl w:ilvl="0" w:tplc="8D72E9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06FB2" w:tentative="1">
      <w:start w:val="1"/>
      <w:numFmt w:val="lowerLetter"/>
      <w:lvlText w:val="%2."/>
      <w:lvlJc w:val="left"/>
      <w:pPr>
        <w:ind w:left="1440" w:hanging="360"/>
      </w:pPr>
    </w:lvl>
    <w:lvl w:ilvl="2" w:tplc="94061976" w:tentative="1">
      <w:start w:val="1"/>
      <w:numFmt w:val="lowerRoman"/>
      <w:lvlText w:val="%3."/>
      <w:lvlJc w:val="right"/>
      <w:pPr>
        <w:ind w:left="2160" w:hanging="180"/>
      </w:pPr>
    </w:lvl>
    <w:lvl w:ilvl="3" w:tplc="38BA8BB0" w:tentative="1">
      <w:start w:val="1"/>
      <w:numFmt w:val="decimal"/>
      <w:lvlText w:val="%4."/>
      <w:lvlJc w:val="left"/>
      <w:pPr>
        <w:ind w:left="2880" w:hanging="360"/>
      </w:pPr>
    </w:lvl>
    <w:lvl w:ilvl="4" w:tplc="7FD6D908" w:tentative="1">
      <w:start w:val="1"/>
      <w:numFmt w:val="lowerLetter"/>
      <w:lvlText w:val="%5."/>
      <w:lvlJc w:val="left"/>
      <w:pPr>
        <w:ind w:left="3600" w:hanging="360"/>
      </w:pPr>
    </w:lvl>
    <w:lvl w:ilvl="5" w:tplc="834A2672" w:tentative="1">
      <w:start w:val="1"/>
      <w:numFmt w:val="lowerRoman"/>
      <w:lvlText w:val="%6."/>
      <w:lvlJc w:val="right"/>
      <w:pPr>
        <w:ind w:left="4320" w:hanging="180"/>
      </w:pPr>
    </w:lvl>
    <w:lvl w:ilvl="6" w:tplc="5BF8C1B8" w:tentative="1">
      <w:start w:val="1"/>
      <w:numFmt w:val="decimal"/>
      <w:lvlText w:val="%7."/>
      <w:lvlJc w:val="left"/>
      <w:pPr>
        <w:ind w:left="5040" w:hanging="360"/>
      </w:pPr>
    </w:lvl>
    <w:lvl w:ilvl="7" w:tplc="37AAEAFC" w:tentative="1">
      <w:start w:val="1"/>
      <w:numFmt w:val="lowerLetter"/>
      <w:lvlText w:val="%8."/>
      <w:lvlJc w:val="left"/>
      <w:pPr>
        <w:ind w:left="5760" w:hanging="360"/>
      </w:pPr>
    </w:lvl>
    <w:lvl w:ilvl="8" w:tplc="79042A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230955"/>
    <w:multiLevelType w:val="multilevel"/>
    <w:tmpl w:val="8670165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1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422A74B1"/>
    <w:multiLevelType w:val="hybridMultilevel"/>
    <w:tmpl w:val="A2B4845E"/>
    <w:lvl w:ilvl="0" w:tplc="9026A022">
      <w:start w:val="1"/>
      <w:numFmt w:val="bullet"/>
      <w:pStyle w:val="Bulle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576BC4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58AC6E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2581B5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11E218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19EDDA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8CC842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D8AE89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24AA21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EA5F13"/>
    <w:multiLevelType w:val="hybridMultilevel"/>
    <w:tmpl w:val="71E61BC6"/>
    <w:lvl w:ilvl="0" w:tplc="B3F4266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938A9D3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F0C2A9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1742AB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9DCEA7C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7485AC8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93A2B3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AE3CBA7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D0E4F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9AB5D9F"/>
    <w:multiLevelType w:val="hybridMultilevel"/>
    <w:tmpl w:val="C6B0F604"/>
    <w:lvl w:ilvl="0" w:tplc="94BC7D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67E7E7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B68AB1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57677C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DA6ED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6D8538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16CD14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2ABC7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CA86DA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7D6CA6"/>
    <w:multiLevelType w:val="multilevel"/>
    <w:tmpl w:val="D1E4A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1BF571B"/>
    <w:multiLevelType w:val="hybridMultilevel"/>
    <w:tmpl w:val="629E9FEA"/>
    <w:lvl w:ilvl="0" w:tplc="BF6415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AAF624EA" w:tentative="1">
      <w:start w:val="1"/>
      <w:numFmt w:val="lowerLetter"/>
      <w:lvlText w:val="%2."/>
      <w:lvlJc w:val="left"/>
      <w:pPr>
        <w:ind w:left="1440" w:hanging="360"/>
      </w:pPr>
    </w:lvl>
    <w:lvl w:ilvl="2" w:tplc="8716F4D2" w:tentative="1">
      <w:start w:val="1"/>
      <w:numFmt w:val="lowerRoman"/>
      <w:lvlText w:val="%3."/>
      <w:lvlJc w:val="right"/>
      <w:pPr>
        <w:ind w:left="2160" w:hanging="180"/>
      </w:pPr>
    </w:lvl>
    <w:lvl w:ilvl="3" w:tplc="AAC0F456" w:tentative="1">
      <w:start w:val="1"/>
      <w:numFmt w:val="decimal"/>
      <w:lvlText w:val="%4."/>
      <w:lvlJc w:val="left"/>
      <w:pPr>
        <w:ind w:left="2880" w:hanging="360"/>
      </w:pPr>
    </w:lvl>
    <w:lvl w:ilvl="4" w:tplc="3A6C9A74" w:tentative="1">
      <w:start w:val="1"/>
      <w:numFmt w:val="lowerLetter"/>
      <w:lvlText w:val="%5."/>
      <w:lvlJc w:val="left"/>
      <w:pPr>
        <w:ind w:left="3600" w:hanging="360"/>
      </w:pPr>
    </w:lvl>
    <w:lvl w:ilvl="5" w:tplc="D7F0963C" w:tentative="1">
      <w:start w:val="1"/>
      <w:numFmt w:val="lowerRoman"/>
      <w:lvlText w:val="%6."/>
      <w:lvlJc w:val="right"/>
      <w:pPr>
        <w:ind w:left="4320" w:hanging="180"/>
      </w:pPr>
    </w:lvl>
    <w:lvl w:ilvl="6" w:tplc="FB9C5B56" w:tentative="1">
      <w:start w:val="1"/>
      <w:numFmt w:val="decimal"/>
      <w:lvlText w:val="%7."/>
      <w:lvlJc w:val="left"/>
      <w:pPr>
        <w:ind w:left="5040" w:hanging="360"/>
      </w:pPr>
    </w:lvl>
    <w:lvl w:ilvl="7" w:tplc="86E47AD6" w:tentative="1">
      <w:start w:val="1"/>
      <w:numFmt w:val="lowerLetter"/>
      <w:lvlText w:val="%8."/>
      <w:lvlJc w:val="left"/>
      <w:pPr>
        <w:ind w:left="5760" w:hanging="360"/>
      </w:pPr>
    </w:lvl>
    <w:lvl w:ilvl="8" w:tplc="CEC8591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7F4D21"/>
    <w:multiLevelType w:val="hybridMultilevel"/>
    <w:tmpl w:val="7AFA2A64"/>
    <w:lvl w:ilvl="0" w:tplc="C522346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E2067AFC" w:tentative="1">
      <w:start w:val="1"/>
      <w:numFmt w:val="lowerLetter"/>
      <w:lvlText w:val="%2."/>
      <w:lvlJc w:val="left"/>
      <w:pPr>
        <w:ind w:left="1080" w:hanging="360"/>
      </w:pPr>
    </w:lvl>
    <w:lvl w:ilvl="2" w:tplc="AEE871C0" w:tentative="1">
      <w:start w:val="1"/>
      <w:numFmt w:val="lowerRoman"/>
      <w:lvlText w:val="%3."/>
      <w:lvlJc w:val="right"/>
      <w:pPr>
        <w:ind w:left="1800" w:hanging="180"/>
      </w:pPr>
    </w:lvl>
    <w:lvl w:ilvl="3" w:tplc="72185CB0" w:tentative="1">
      <w:start w:val="1"/>
      <w:numFmt w:val="decimal"/>
      <w:lvlText w:val="%4."/>
      <w:lvlJc w:val="left"/>
      <w:pPr>
        <w:ind w:left="2520" w:hanging="360"/>
      </w:pPr>
    </w:lvl>
    <w:lvl w:ilvl="4" w:tplc="35AC7990" w:tentative="1">
      <w:start w:val="1"/>
      <w:numFmt w:val="lowerLetter"/>
      <w:lvlText w:val="%5."/>
      <w:lvlJc w:val="left"/>
      <w:pPr>
        <w:ind w:left="3240" w:hanging="360"/>
      </w:pPr>
    </w:lvl>
    <w:lvl w:ilvl="5" w:tplc="F216C2EC" w:tentative="1">
      <w:start w:val="1"/>
      <w:numFmt w:val="lowerRoman"/>
      <w:lvlText w:val="%6."/>
      <w:lvlJc w:val="right"/>
      <w:pPr>
        <w:ind w:left="3960" w:hanging="180"/>
      </w:pPr>
    </w:lvl>
    <w:lvl w:ilvl="6" w:tplc="62862796" w:tentative="1">
      <w:start w:val="1"/>
      <w:numFmt w:val="decimal"/>
      <w:lvlText w:val="%7."/>
      <w:lvlJc w:val="left"/>
      <w:pPr>
        <w:ind w:left="4680" w:hanging="360"/>
      </w:pPr>
    </w:lvl>
    <w:lvl w:ilvl="7" w:tplc="F432DA8E" w:tentative="1">
      <w:start w:val="1"/>
      <w:numFmt w:val="lowerLetter"/>
      <w:lvlText w:val="%8."/>
      <w:lvlJc w:val="left"/>
      <w:pPr>
        <w:ind w:left="5400" w:hanging="360"/>
      </w:pPr>
    </w:lvl>
    <w:lvl w:ilvl="8" w:tplc="1152C916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FDF462E"/>
    <w:multiLevelType w:val="hybridMultilevel"/>
    <w:tmpl w:val="5C34C562"/>
    <w:lvl w:ilvl="0" w:tplc="DCB24B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3C71E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58CF7D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854969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5645FF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4A21F3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ECE27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508658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2CE777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0E46A8"/>
    <w:multiLevelType w:val="hybridMultilevel"/>
    <w:tmpl w:val="8F8434C8"/>
    <w:lvl w:ilvl="0" w:tplc="543AB5A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92E325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6F14C79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D48C74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701E970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FDC23C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43C3F3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8E084A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AF3072E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9344D24"/>
    <w:multiLevelType w:val="hybridMultilevel"/>
    <w:tmpl w:val="0F300CE2"/>
    <w:lvl w:ilvl="0" w:tplc="1FA437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58C08E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ED2F3F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24DF8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E0A08E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C82D18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1BF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3C6794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DA2C54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D7329C"/>
    <w:multiLevelType w:val="hybridMultilevel"/>
    <w:tmpl w:val="81DEB4BA"/>
    <w:lvl w:ilvl="0" w:tplc="905CAA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C22321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F687B4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E21D5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88C34A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BB2A78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0EBED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39AF45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EC4FC0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E3A7C06"/>
    <w:multiLevelType w:val="hybridMultilevel"/>
    <w:tmpl w:val="E174CB30"/>
    <w:lvl w:ilvl="0" w:tplc="29EE0FD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D04EE70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1C125DA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A0AEE54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C9C64AEE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42E40C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A2FAE87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892255A8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953A3E32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0C50B0C"/>
    <w:multiLevelType w:val="hybridMultilevel"/>
    <w:tmpl w:val="FF2CE76A"/>
    <w:lvl w:ilvl="0" w:tplc="BD80733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AF025E2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D722EFA4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66208A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9CBA0E3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CBE0091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6AEA53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AEC46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C626329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838530B"/>
    <w:multiLevelType w:val="hybridMultilevel"/>
    <w:tmpl w:val="0E984D86"/>
    <w:lvl w:ilvl="0" w:tplc="B8A2CAD6">
      <w:start w:val="1"/>
      <w:numFmt w:val="bullet"/>
      <w:lvlText w:val=""/>
      <w:lvlJc w:val="left"/>
      <w:pPr>
        <w:ind w:left="1280" w:hanging="360"/>
      </w:pPr>
      <w:rPr>
        <w:rFonts w:ascii="Symbol" w:hAnsi="Symbol"/>
      </w:rPr>
    </w:lvl>
    <w:lvl w:ilvl="1" w:tplc="F5FC6C50">
      <w:start w:val="1"/>
      <w:numFmt w:val="bullet"/>
      <w:lvlText w:val=""/>
      <w:lvlJc w:val="left"/>
      <w:pPr>
        <w:ind w:left="1280" w:hanging="360"/>
      </w:pPr>
      <w:rPr>
        <w:rFonts w:ascii="Symbol" w:hAnsi="Symbol"/>
      </w:rPr>
    </w:lvl>
    <w:lvl w:ilvl="2" w:tplc="A9209ABE">
      <w:start w:val="1"/>
      <w:numFmt w:val="bullet"/>
      <w:lvlText w:val=""/>
      <w:lvlJc w:val="left"/>
      <w:pPr>
        <w:ind w:left="1280" w:hanging="360"/>
      </w:pPr>
      <w:rPr>
        <w:rFonts w:ascii="Symbol" w:hAnsi="Symbol"/>
      </w:rPr>
    </w:lvl>
    <w:lvl w:ilvl="3" w:tplc="0396E224">
      <w:start w:val="1"/>
      <w:numFmt w:val="bullet"/>
      <w:lvlText w:val=""/>
      <w:lvlJc w:val="left"/>
      <w:pPr>
        <w:ind w:left="1280" w:hanging="360"/>
      </w:pPr>
      <w:rPr>
        <w:rFonts w:ascii="Symbol" w:hAnsi="Symbol"/>
      </w:rPr>
    </w:lvl>
    <w:lvl w:ilvl="4" w:tplc="057A628E">
      <w:start w:val="1"/>
      <w:numFmt w:val="bullet"/>
      <w:lvlText w:val=""/>
      <w:lvlJc w:val="left"/>
      <w:pPr>
        <w:ind w:left="1280" w:hanging="360"/>
      </w:pPr>
      <w:rPr>
        <w:rFonts w:ascii="Symbol" w:hAnsi="Symbol"/>
      </w:rPr>
    </w:lvl>
    <w:lvl w:ilvl="5" w:tplc="63D2DA24">
      <w:start w:val="1"/>
      <w:numFmt w:val="bullet"/>
      <w:lvlText w:val=""/>
      <w:lvlJc w:val="left"/>
      <w:pPr>
        <w:ind w:left="1280" w:hanging="360"/>
      </w:pPr>
      <w:rPr>
        <w:rFonts w:ascii="Symbol" w:hAnsi="Symbol"/>
      </w:rPr>
    </w:lvl>
    <w:lvl w:ilvl="6" w:tplc="1F0210C2">
      <w:start w:val="1"/>
      <w:numFmt w:val="bullet"/>
      <w:lvlText w:val=""/>
      <w:lvlJc w:val="left"/>
      <w:pPr>
        <w:ind w:left="1280" w:hanging="360"/>
      </w:pPr>
      <w:rPr>
        <w:rFonts w:ascii="Symbol" w:hAnsi="Symbol"/>
      </w:rPr>
    </w:lvl>
    <w:lvl w:ilvl="7" w:tplc="207444DE">
      <w:start w:val="1"/>
      <w:numFmt w:val="bullet"/>
      <w:lvlText w:val=""/>
      <w:lvlJc w:val="left"/>
      <w:pPr>
        <w:ind w:left="1280" w:hanging="360"/>
      </w:pPr>
      <w:rPr>
        <w:rFonts w:ascii="Symbol" w:hAnsi="Symbol"/>
      </w:rPr>
    </w:lvl>
    <w:lvl w:ilvl="8" w:tplc="73D429B6">
      <w:start w:val="1"/>
      <w:numFmt w:val="bullet"/>
      <w:lvlText w:val=""/>
      <w:lvlJc w:val="left"/>
      <w:pPr>
        <w:ind w:left="1280" w:hanging="360"/>
      </w:pPr>
      <w:rPr>
        <w:rFonts w:ascii="Symbol" w:hAnsi="Symbol"/>
      </w:rPr>
    </w:lvl>
  </w:abstractNum>
  <w:abstractNum w:abstractNumId="23" w15:restartNumberingAfterBreak="0">
    <w:nsid w:val="7D0919CE"/>
    <w:multiLevelType w:val="hybridMultilevel"/>
    <w:tmpl w:val="4378D1DA"/>
    <w:lvl w:ilvl="0" w:tplc="8ACAFB6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16600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E646C31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6C84779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1DCA24A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2CE2369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3076A8B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68B429A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4364E6F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num w:numId="1" w16cid:durableId="940526935">
    <w:abstractNumId w:val="5"/>
  </w:num>
  <w:num w:numId="2" w16cid:durableId="412967289">
    <w:abstractNumId w:val="17"/>
  </w:num>
  <w:num w:numId="3" w16cid:durableId="1458796182">
    <w:abstractNumId w:val="19"/>
  </w:num>
  <w:num w:numId="4" w16cid:durableId="947395618">
    <w:abstractNumId w:val="11"/>
  </w:num>
  <w:num w:numId="5" w16cid:durableId="414478344">
    <w:abstractNumId w:val="4"/>
  </w:num>
  <w:num w:numId="6" w16cid:durableId="1506745989">
    <w:abstractNumId w:val="14"/>
  </w:num>
  <w:num w:numId="7" w16cid:durableId="556477151">
    <w:abstractNumId w:val="18"/>
  </w:num>
  <w:num w:numId="8" w16cid:durableId="2082286188">
    <w:abstractNumId w:val="12"/>
  </w:num>
  <w:num w:numId="9" w16cid:durableId="914820110">
    <w:abstractNumId w:val="16"/>
  </w:num>
  <w:num w:numId="10" w16cid:durableId="1594362223">
    <w:abstractNumId w:val="7"/>
  </w:num>
  <w:num w:numId="11" w16cid:durableId="145166443">
    <w:abstractNumId w:val="8"/>
  </w:num>
  <w:num w:numId="12" w16cid:durableId="1516459338">
    <w:abstractNumId w:val="2"/>
  </w:num>
  <w:num w:numId="13" w16cid:durableId="575627629">
    <w:abstractNumId w:val="20"/>
  </w:num>
  <w:num w:numId="14" w16cid:durableId="289674534">
    <w:abstractNumId w:val="6"/>
  </w:num>
  <w:num w:numId="15" w16cid:durableId="1570841340">
    <w:abstractNumId w:val="23"/>
  </w:num>
  <w:num w:numId="16" w16cid:durableId="1255897001">
    <w:abstractNumId w:val="10"/>
  </w:num>
  <w:num w:numId="17" w16cid:durableId="1721249499">
    <w:abstractNumId w:val="15"/>
  </w:num>
  <w:num w:numId="18" w16cid:durableId="1812483415">
    <w:abstractNumId w:val="3"/>
  </w:num>
  <w:num w:numId="19" w16cid:durableId="1730033334">
    <w:abstractNumId w:val="22"/>
  </w:num>
  <w:num w:numId="20" w16cid:durableId="825172620">
    <w:abstractNumId w:val="21"/>
  </w:num>
  <w:num w:numId="21" w16cid:durableId="709574357">
    <w:abstractNumId w:val="13"/>
  </w:num>
  <w:num w:numId="22" w16cid:durableId="1208490908">
    <w:abstractNumId w:val="9"/>
  </w:num>
  <w:num w:numId="23" w16cid:durableId="1991400993">
    <w:abstractNumId w:val="1"/>
  </w:num>
  <w:num w:numId="24" w16cid:durableId="18983180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FAB"/>
    <w:rsid w:val="0000191D"/>
    <w:rsid w:val="00042BDB"/>
    <w:rsid w:val="00043337"/>
    <w:rsid w:val="00050C90"/>
    <w:rsid w:val="00052182"/>
    <w:rsid w:val="0005666C"/>
    <w:rsid w:val="00060D5A"/>
    <w:rsid w:val="00061319"/>
    <w:rsid w:val="00076B77"/>
    <w:rsid w:val="000A2261"/>
    <w:rsid w:val="000C2D33"/>
    <w:rsid w:val="000E1070"/>
    <w:rsid w:val="000F31B6"/>
    <w:rsid w:val="001011AA"/>
    <w:rsid w:val="00123B52"/>
    <w:rsid w:val="001452FE"/>
    <w:rsid w:val="00171125"/>
    <w:rsid w:val="00197F1F"/>
    <w:rsid w:val="001A18EF"/>
    <w:rsid w:val="001C37DA"/>
    <w:rsid w:val="002105B9"/>
    <w:rsid w:val="00217963"/>
    <w:rsid w:val="00235307"/>
    <w:rsid w:val="00250741"/>
    <w:rsid w:val="002A58AF"/>
    <w:rsid w:val="002B6606"/>
    <w:rsid w:val="002D1A4B"/>
    <w:rsid w:val="002D7068"/>
    <w:rsid w:val="003132E0"/>
    <w:rsid w:val="003161DD"/>
    <w:rsid w:val="003220F2"/>
    <w:rsid w:val="00356D81"/>
    <w:rsid w:val="00357D3B"/>
    <w:rsid w:val="00371701"/>
    <w:rsid w:val="00373454"/>
    <w:rsid w:val="003A78B8"/>
    <w:rsid w:val="003C04F6"/>
    <w:rsid w:val="003C1333"/>
    <w:rsid w:val="003E08E7"/>
    <w:rsid w:val="004264CE"/>
    <w:rsid w:val="004556DF"/>
    <w:rsid w:val="00463F8E"/>
    <w:rsid w:val="00484A43"/>
    <w:rsid w:val="004B2B4B"/>
    <w:rsid w:val="004B596E"/>
    <w:rsid w:val="004B6E06"/>
    <w:rsid w:val="004C2D58"/>
    <w:rsid w:val="004F6238"/>
    <w:rsid w:val="00515BEB"/>
    <w:rsid w:val="00535F9C"/>
    <w:rsid w:val="005428A4"/>
    <w:rsid w:val="0056291B"/>
    <w:rsid w:val="0058659F"/>
    <w:rsid w:val="005A2328"/>
    <w:rsid w:val="005D0C5D"/>
    <w:rsid w:val="00626FAF"/>
    <w:rsid w:val="0063145D"/>
    <w:rsid w:val="006326A2"/>
    <w:rsid w:val="00633633"/>
    <w:rsid w:val="00642206"/>
    <w:rsid w:val="00667965"/>
    <w:rsid w:val="00667CF6"/>
    <w:rsid w:val="00682C36"/>
    <w:rsid w:val="006925C7"/>
    <w:rsid w:val="006B1302"/>
    <w:rsid w:val="006E2282"/>
    <w:rsid w:val="00702233"/>
    <w:rsid w:val="00704A33"/>
    <w:rsid w:val="00705F2D"/>
    <w:rsid w:val="00706049"/>
    <w:rsid w:val="00744755"/>
    <w:rsid w:val="00777D02"/>
    <w:rsid w:val="007868BD"/>
    <w:rsid w:val="007A5F90"/>
    <w:rsid w:val="007B1FA4"/>
    <w:rsid w:val="007D7941"/>
    <w:rsid w:val="007E300C"/>
    <w:rsid w:val="007E79C3"/>
    <w:rsid w:val="007F6D8C"/>
    <w:rsid w:val="0080197A"/>
    <w:rsid w:val="00810B85"/>
    <w:rsid w:val="0083072F"/>
    <w:rsid w:val="00872D2D"/>
    <w:rsid w:val="00892FCF"/>
    <w:rsid w:val="00893DBA"/>
    <w:rsid w:val="00894E1F"/>
    <w:rsid w:val="008D4D10"/>
    <w:rsid w:val="008E6185"/>
    <w:rsid w:val="008E68A0"/>
    <w:rsid w:val="008E736C"/>
    <w:rsid w:val="00912FC0"/>
    <w:rsid w:val="00923A70"/>
    <w:rsid w:val="00942963"/>
    <w:rsid w:val="0095297B"/>
    <w:rsid w:val="0096384D"/>
    <w:rsid w:val="009940DA"/>
    <w:rsid w:val="009C4FAB"/>
    <w:rsid w:val="009E0159"/>
    <w:rsid w:val="009F7FE9"/>
    <w:rsid w:val="00A42890"/>
    <w:rsid w:val="00A45BFB"/>
    <w:rsid w:val="00A47B0E"/>
    <w:rsid w:val="00A52959"/>
    <w:rsid w:val="00AB4164"/>
    <w:rsid w:val="00AC5EBA"/>
    <w:rsid w:val="00AD5A15"/>
    <w:rsid w:val="00B04C8B"/>
    <w:rsid w:val="00B2714B"/>
    <w:rsid w:val="00BA121C"/>
    <w:rsid w:val="00BA7214"/>
    <w:rsid w:val="00BF3F9E"/>
    <w:rsid w:val="00C06DAD"/>
    <w:rsid w:val="00C20DA8"/>
    <w:rsid w:val="00C52102"/>
    <w:rsid w:val="00C524D4"/>
    <w:rsid w:val="00C90584"/>
    <w:rsid w:val="00CD57BF"/>
    <w:rsid w:val="00CF73E1"/>
    <w:rsid w:val="00D20B25"/>
    <w:rsid w:val="00D21ED0"/>
    <w:rsid w:val="00D26086"/>
    <w:rsid w:val="00D315DF"/>
    <w:rsid w:val="00D40AEB"/>
    <w:rsid w:val="00D57CB8"/>
    <w:rsid w:val="00D63B29"/>
    <w:rsid w:val="00D8240E"/>
    <w:rsid w:val="00D82E8E"/>
    <w:rsid w:val="00D85D03"/>
    <w:rsid w:val="00D97724"/>
    <w:rsid w:val="00DB4967"/>
    <w:rsid w:val="00DD6452"/>
    <w:rsid w:val="00E01560"/>
    <w:rsid w:val="00E33033"/>
    <w:rsid w:val="00E60F3E"/>
    <w:rsid w:val="00E6148B"/>
    <w:rsid w:val="00E84035"/>
    <w:rsid w:val="00ED647E"/>
    <w:rsid w:val="00EE3BD1"/>
    <w:rsid w:val="00F02847"/>
    <w:rsid w:val="00F22D2E"/>
    <w:rsid w:val="00F4127D"/>
    <w:rsid w:val="00F52D14"/>
    <w:rsid w:val="00F92C37"/>
    <w:rsid w:val="00F959A8"/>
    <w:rsid w:val="00FA626C"/>
    <w:rsid w:val="00FC5ADF"/>
    <w:rsid w:val="00FE2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0E69B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1319"/>
    <w:pPr>
      <w:spacing w:before="200" w:after="200" w:line="276" w:lineRule="auto"/>
    </w:pPr>
    <w:rPr>
      <w:rFonts w:asciiTheme="minorHAnsi" w:eastAsiaTheme="minorEastAsia" w:hAnsiTheme="minorHAnsi"/>
      <w:sz w:val="20"/>
      <w:szCs w:val="2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4FAB"/>
    <w:pPr>
      <w:keepNext/>
      <w:keepLines/>
      <w:spacing w:before="0" w:after="0" w:line="240" w:lineRule="auto"/>
      <w:outlineLvl w:val="0"/>
    </w:pPr>
    <w:rPr>
      <w:rFonts w:ascii="Arial" w:eastAsiaTheme="majorEastAsia" w:hAnsi="Arial" w:cs="Arial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4F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4F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4F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4F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4FA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4FA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4FA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4FA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4FAB"/>
    <w:rPr>
      <w:rFonts w:eastAsiaTheme="majorEastAsia" w:cs="Arial"/>
      <w:color w:val="0F4761" w:themeColor="accent1" w:themeShade="BF"/>
      <w:sz w:val="32"/>
      <w:szCs w:val="32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4F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4FAB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4FAB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4FAB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4FA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4FA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4FA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4FAB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4FA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4F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4FA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4FA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4FA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4FAB"/>
    <w:rPr>
      <w:i/>
      <w:iCs/>
      <w:color w:val="404040" w:themeColor="text1" w:themeTint="BF"/>
    </w:rPr>
  </w:style>
  <w:style w:type="paragraph" w:styleId="ListParagraph">
    <w:name w:val="List Paragraph"/>
    <w:aliases w:val="Bullet 1,Bullet Points,Colorful List - Accent 11,Dot pt,F5 List Paragraph,Indicator Text,L,List Paragraph Char Char Char,List Paragraph1,List Paragraph12,List Paragraph2,MAIN CONTENT,No Spacing1,Normal numbered,Numbered Para 1,OBC Bullet"/>
    <w:basedOn w:val="Normal"/>
    <w:link w:val="ListParagraphChar"/>
    <w:uiPriority w:val="34"/>
    <w:qFormat/>
    <w:rsid w:val="009C4F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4F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4F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4F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4FAB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rsid w:val="009C4F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9C4FAB"/>
  </w:style>
  <w:style w:type="character" w:customStyle="1" w:styleId="CommentTextChar">
    <w:name w:val="Comment Text Char"/>
    <w:basedOn w:val="DefaultParagraphFont"/>
    <w:link w:val="CommentText"/>
    <w:uiPriority w:val="99"/>
    <w:rsid w:val="009C4FAB"/>
    <w:rPr>
      <w:rFonts w:asciiTheme="minorHAnsi" w:eastAsiaTheme="minorEastAsia" w:hAnsiTheme="minorHAnsi"/>
      <w:sz w:val="20"/>
      <w:szCs w:val="20"/>
      <w:lang w:eastAsia="en-GB"/>
    </w:rPr>
  </w:style>
  <w:style w:type="character" w:styleId="Hyperlink">
    <w:name w:val="Hyperlink"/>
    <w:basedOn w:val="DefaultParagraphFont"/>
    <w:uiPriority w:val="99"/>
    <w:unhideWhenUsed/>
    <w:rsid w:val="009C4FAB"/>
    <w:rPr>
      <w:strike w:val="0"/>
      <w:dstrike w:val="0"/>
      <w:color w:val="007DC0"/>
      <w:u w:val="none"/>
      <w:effect w:val="none"/>
    </w:rPr>
  </w:style>
  <w:style w:type="character" w:styleId="Strong">
    <w:name w:val="Strong"/>
    <w:uiPriority w:val="22"/>
    <w:qFormat/>
    <w:rsid w:val="009C4FAB"/>
    <w:rPr>
      <w:b/>
      <w:bCs/>
    </w:rPr>
  </w:style>
  <w:style w:type="character" w:customStyle="1" w:styleId="ListParagraphChar">
    <w:name w:val="List Paragraph Char"/>
    <w:aliases w:val="Bullet 1 Char,Bullet Points Char,Colorful List - Accent 11 Char,Dot pt Char,F5 List Paragraph Char,Indicator Text Char,L Char,List Paragraph Char Char Char Char,List Paragraph1 Char,List Paragraph12 Char,List Paragraph2 Char"/>
    <w:link w:val="ListParagraph"/>
    <w:uiPriority w:val="34"/>
    <w:qFormat/>
    <w:locked/>
    <w:rsid w:val="009C4FAB"/>
  </w:style>
  <w:style w:type="paragraph" w:customStyle="1" w:styleId="Paragraph">
    <w:name w:val="Paragraph"/>
    <w:basedOn w:val="Normal"/>
    <w:link w:val="ParagraphChar"/>
    <w:qFormat/>
    <w:rsid w:val="009C4FAB"/>
    <w:pPr>
      <w:spacing w:before="0" w:after="0" w:line="240" w:lineRule="auto"/>
    </w:pPr>
    <w:rPr>
      <w:rFonts w:ascii="Arial" w:hAnsi="Arial" w:cs="Arial"/>
      <w:color w:val="000000" w:themeColor="text1"/>
      <w:sz w:val="24"/>
      <w:szCs w:val="24"/>
    </w:rPr>
  </w:style>
  <w:style w:type="character" w:customStyle="1" w:styleId="ParagraphChar">
    <w:name w:val="Paragraph Char"/>
    <w:basedOn w:val="DefaultParagraphFont"/>
    <w:link w:val="Paragraph"/>
    <w:rsid w:val="009C4FAB"/>
    <w:rPr>
      <w:rFonts w:eastAsiaTheme="minorEastAsia" w:cs="Arial"/>
      <w:color w:val="000000" w:themeColor="text1"/>
      <w:szCs w:val="24"/>
      <w:lang w:eastAsia="en-GB"/>
    </w:rPr>
  </w:style>
  <w:style w:type="table" w:styleId="TableGrid">
    <w:name w:val="Table Grid"/>
    <w:basedOn w:val="TableNormal"/>
    <w:uiPriority w:val="39"/>
    <w:rsid w:val="009C4FAB"/>
    <w:pPr>
      <w:spacing w:before="200" w:after="200" w:line="276" w:lineRule="auto"/>
    </w:pPr>
    <w:rPr>
      <w:rFonts w:asciiTheme="minorHAnsi" w:eastAsiaTheme="minorEastAsia" w:hAnsiTheme="minorHAnsi"/>
      <w:sz w:val="22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aliases w:val="Boston 10,Font: Geneva 9,Footnote,Footnote Char Char,Footnote Char4,Geneva 9,f,ft,otnote Text"/>
    <w:basedOn w:val="Normal"/>
    <w:link w:val="FootnoteTextChar"/>
    <w:uiPriority w:val="99"/>
    <w:unhideWhenUsed/>
    <w:rsid w:val="009C4FAB"/>
    <w:rPr>
      <w:rFonts w:eastAsiaTheme="minorHAnsi"/>
      <w:lang w:eastAsia="en-US"/>
    </w:rPr>
  </w:style>
  <w:style w:type="character" w:customStyle="1" w:styleId="FootnoteTextChar">
    <w:name w:val="Footnote Text Char"/>
    <w:aliases w:val="Boston 10 Char,Font: Geneva 9 Char,Footnote Char,Footnote Char Char Char,Footnote Char4 Char,Geneva 9 Char,f Char,ft Char,otnote Text Char"/>
    <w:basedOn w:val="DefaultParagraphFont"/>
    <w:link w:val="FootnoteText"/>
    <w:uiPriority w:val="99"/>
    <w:rsid w:val="009C4FAB"/>
    <w:rPr>
      <w:rFonts w:asciiTheme="minorHAnsi" w:hAnsiTheme="minorHAnsi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9C4FAB"/>
    <w:rPr>
      <w:vertAlign w:val="superscript"/>
    </w:rPr>
  </w:style>
  <w:style w:type="paragraph" w:styleId="NoSpacing">
    <w:name w:val="No Spacing"/>
    <w:basedOn w:val="Normal"/>
    <w:link w:val="NoSpacingChar"/>
    <w:uiPriority w:val="1"/>
    <w:qFormat/>
    <w:rsid w:val="009C4FAB"/>
    <w:pPr>
      <w:spacing w:before="0"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9C4FAB"/>
    <w:rPr>
      <w:rFonts w:asciiTheme="minorHAnsi" w:eastAsiaTheme="minorEastAsia" w:hAnsiTheme="minorHAnsi"/>
      <w:sz w:val="20"/>
      <w:szCs w:val="20"/>
      <w:lang w:eastAsia="en-GB"/>
    </w:rPr>
  </w:style>
  <w:style w:type="paragraph" w:customStyle="1" w:styleId="Number">
    <w:name w:val="Number"/>
    <w:basedOn w:val="ListParagraph"/>
    <w:link w:val="NumberChar"/>
    <w:qFormat/>
    <w:rsid w:val="009C4FAB"/>
    <w:pPr>
      <w:numPr>
        <w:numId w:val="12"/>
      </w:numPr>
      <w:spacing w:before="0" w:after="160" w:line="240" w:lineRule="auto"/>
    </w:pPr>
    <w:rPr>
      <w:rFonts w:ascii="Arial" w:eastAsiaTheme="minorHAnsi" w:hAnsi="Arial" w:cs="Arial"/>
      <w:color w:val="1F1F1F"/>
      <w:sz w:val="24"/>
      <w:szCs w:val="24"/>
    </w:rPr>
  </w:style>
  <w:style w:type="character" w:customStyle="1" w:styleId="NumberChar">
    <w:name w:val="Number Char"/>
    <w:basedOn w:val="DefaultParagraphFont"/>
    <w:link w:val="Number"/>
    <w:rsid w:val="009C4FAB"/>
    <w:rPr>
      <w:rFonts w:cs="Arial"/>
      <w:color w:val="1F1F1F"/>
      <w:szCs w:val="24"/>
      <w:lang w:eastAsia="en-GB"/>
    </w:rPr>
  </w:style>
  <w:style w:type="paragraph" w:customStyle="1" w:styleId="Bullet1">
    <w:name w:val="Bullet1"/>
    <w:basedOn w:val="ListParagraph"/>
    <w:link w:val="Bullet1Char"/>
    <w:qFormat/>
    <w:rsid w:val="009C4FAB"/>
    <w:pPr>
      <w:numPr>
        <w:numId w:val="16"/>
      </w:numPr>
      <w:shd w:val="clear" w:color="auto" w:fill="FFFFFF"/>
      <w:spacing w:before="0" w:after="0" w:line="240" w:lineRule="auto"/>
    </w:pPr>
    <w:rPr>
      <w:rFonts w:ascii="Arial" w:hAnsi="Arial" w:cs="Arial"/>
      <w:bCs/>
      <w:iCs/>
      <w:color w:val="000000" w:themeColor="text1"/>
      <w:sz w:val="24"/>
      <w:szCs w:val="24"/>
    </w:rPr>
  </w:style>
  <w:style w:type="character" w:customStyle="1" w:styleId="Bullet1Char">
    <w:name w:val="Bullet1 Char"/>
    <w:basedOn w:val="ListParagraphChar"/>
    <w:link w:val="Bullet1"/>
    <w:rsid w:val="009C4FAB"/>
    <w:rPr>
      <w:rFonts w:eastAsiaTheme="minorEastAsia" w:cs="Arial"/>
      <w:bCs/>
      <w:iCs/>
      <w:color w:val="000000" w:themeColor="text1"/>
      <w:szCs w:val="24"/>
      <w:shd w:val="clear" w:color="auto" w:fill="FFFFFF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6606"/>
    <w:pPr>
      <w:spacing w:line="240" w:lineRule="auto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6606"/>
    <w:rPr>
      <w:rFonts w:asciiTheme="minorHAnsi" w:eastAsiaTheme="minorEastAsia" w:hAnsiTheme="minorHAnsi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2B6606"/>
    <w:rPr>
      <w:rFonts w:asciiTheme="minorHAnsi" w:eastAsiaTheme="minorEastAsia" w:hAnsiTheme="minorHAnsi"/>
      <w:sz w:val="20"/>
      <w:szCs w:val="20"/>
      <w:lang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84A43"/>
    <w:rPr>
      <w:color w:val="605E5C"/>
      <w:shd w:val="clear" w:color="auto" w:fill="E1DFDD"/>
    </w:rPr>
  </w:style>
  <w:style w:type="paragraph" w:customStyle="1" w:styleId="Numbered">
    <w:name w:val="Numbered"/>
    <w:basedOn w:val="Normal"/>
    <w:rsid w:val="00515BEB"/>
    <w:pPr>
      <w:widowControl w:val="0"/>
      <w:spacing w:before="0" w:after="240" w:line="240" w:lineRule="auto"/>
    </w:pPr>
    <w:rPr>
      <w:rFonts w:ascii="CG Times (W1)" w:eastAsia="Times New Roman" w:hAnsi="CG Times (W1)" w:cs="Times New Roman"/>
      <w:sz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682C36"/>
    <w:rPr>
      <w:color w:val="96607D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50C90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C90"/>
    <w:rPr>
      <w:rFonts w:asciiTheme="minorHAnsi" w:eastAsiaTheme="minorEastAsia" w:hAnsiTheme="minorHAnsi"/>
      <w:sz w:val="20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050C90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C90"/>
    <w:rPr>
      <w:rFonts w:asciiTheme="minorHAnsi" w:eastAsiaTheme="minorEastAsia" w:hAnsiTheme="minorHAnsi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ipsos.com/en-uk/childcare-use-perceived-impact-child-development-information-working-home-and-awareness-and-use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www.wcpp.org.uk/wp-content/uploads/2022/09/211021-WCPP-Poverty-Review-Early-childhood-education-and-care-en_gb-cy-C.pdf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llyw.cymru/cynllun-plant-phobl-ifanc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www.llyw.cymru/ymchwil-i-asesiadau-digonolrwydd-gofal-plant-html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legislation.gov.uk/cy/wsi/2016/88/made/welsh" TargetMode="External"/><Relationship Id="rId14" Type="http://schemas.openxmlformats.org/officeDocument/2006/relationships/hyperlink" Target="https://senedd.cymru/media/qrudvrjc/cr-ld16592-w.pdf" TargetMode="Externa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llyw.cymru/credoau-rhieni-eu-hymddygiadau-ar-rhwystrau-y-maen-nhwn-eu-hwynebu-gofal-plant-ac-addysg-gynnar" TargetMode="External"/><Relationship Id="rId1" Type="http://schemas.openxmlformats.org/officeDocument/2006/relationships/hyperlink" Target="https://www.suttontrust.com/wp-content/uploads/2020/06/Early-Years-Impact-Brief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A58987893</value>
    </field>
    <field name="Objective-Title">
      <value order="0">CSA Review- Sections to be published -Welsh</value>
    </field>
    <field name="Objective-Description">
      <value order="0"/>
    </field>
    <field name="Objective-CreationStamp">
      <value order="0">2025-07-22T07:25:54Z</value>
    </field>
    <field name="Objective-IsApproved">
      <value order="0">false</value>
    </field>
    <field name="Objective-IsPublished">
      <value order="0">true</value>
    </field>
    <field name="Objective-DatePublished">
      <value order="0">2025-07-22T09:02:35Z</value>
    </field>
    <field name="Objective-ModificationStamp">
      <value order="0">2025-07-22T09:02:35Z</value>
    </field>
    <field name="Objective-Owner">
      <value order="0">Challinor, Jennifer (HSCEY - Early Years, Childcare &amp; Play)</value>
    </field>
    <field name="Objective-Path">
      <value order="0"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Division:01 Childcare and Play Policy &amp; Legislation Branch (including Childcare and Early Years Capital Programme):POLICY - CHILDCARE TEAM:Childcare Sufficiency Assessments:Childcare Sufficiency Assessments - Review :Childcare Policy - Childcare Sufficency Assessment Review - 2024-2026:IIA</value>
    </field>
    <field name="Objective-Parent">
      <value order="0">IIA</value>
    </field>
    <field name="Objective-State">
      <value order="0">Published</value>
    </field>
    <field name="Objective-VersionId">
      <value order="0">vA106750049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qA2234590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3B97902B-87C9-40F6-A3A9-D803CF2A0B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4596</Words>
  <Characters>21465</Characters>
  <Application>Microsoft Office Word</Application>
  <DocSecurity>0</DocSecurity>
  <Lines>650</Lines>
  <Paragraphs>162</Paragraphs>
  <ScaleCrop>false</ScaleCrop>
  <Company/>
  <LinksUpToDate>false</LinksUpToDate>
  <CharactersWithSpaces>25899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2025-07-24T13:52:00Z</dcterms:created>
  <dcterms:modified xsi:type="dcterms:W3CDTF">2025-07-24T13:52:00Z</dcterms:modified>
</cp:coreProperties>
</file>