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64" w:rsidRPr="00612F8B" w:rsidRDefault="00C353BF" w:rsidP="00D946E1">
      <w:pPr>
        <w:spacing w:before="240"/>
        <w:jc w:val="center"/>
        <w:rPr>
          <w:rFonts w:ascii="Century Gothic" w:hAnsi="Century Gothic" w:cs="Arial"/>
          <w:b/>
          <w:sz w:val="24"/>
          <w:szCs w:val="24"/>
          <w:lang w:val="cy-GB"/>
        </w:rPr>
      </w:pPr>
      <w:r w:rsidRPr="00612F8B">
        <w:rPr>
          <w:rFonts w:ascii="Century Gothic" w:hAnsi="Century Gothic" w:cs="Arial"/>
          <w:b/>
          <w:sz w:val="24"/>
          <w:szCs w:val="24"/>
          <w:lang w:val="cy-GB"/>
        </w:rPr>
        <w:t>COFNODION</w:t>
      </w:r>
    </w:p>
    <w:p w:rsidR="00FA5B9F" w:rsidRPr="00612F8B" w:rsidRDefault="00C353BF" w:rsidP="00FA5B9F">
      <w:pPr>
        <w:jc w:val="center"/>
        <w:rPr>
          <w:rFonts w:ascii="Century Gothic" w:hAnsi="Century Gothic" w:cs="Arial"/>
          <w:b/>
          <w:sz w:val="24"/>
          <w:szCs w:val="24"/>
          <w:lang w:val="cy-GB"/>
        </w:rPr>
      </w:pPr>
      <w:r w:rsidRPr="00612F8B">
        <w:rPr>
          <w:rFonts w:ascii="Century Gothic" w:hAnsi="Century Gothic" w:cs="Arial"/>
          <w:b/>
          <w:sz w:val="24"/>
          <w:szCs w:val="24"/>
          <w:lang w:val="cy-GB"/>
        </w:rPr>
        <w:t>DYDD IAU</w:t>
      </w:r>
      <w:r w:rsidR="00FA5B9F" w:rsidRPr="00612F8B">
        <w:rPr>
          <w:rFonts w:ascii="Century Gothic" w:hAnsi="Century Gothic" w:cs="Arial"/>
          <w:b/>
          <w:sz w:val="24"/>
          <w:szCs w:val="24"/>
          <w:lang w:val="cy-GB"/>
        </w:rPr>
        <w:t xml:space="preserve"> </w:t>
      </w:r>
      <w:r w:rsidR="005E4B46" w:rsidRPr="00612F8B">
        <w:rPr>
          <w:rFonts w:ascii="Century Gothic" w:hAnsi="Century Gothic" w:cs="Arial"/>
          <w:b/>
          <w:sz w:val="24"/>
          <w:szCs w:val="24"/>
          <w:lang w:val="cy-GB"/>
        </w:rPr>
        <w:t>30 A</w:t>
      </w:r>
      <w:r w:rsidRPr="00612F8B">
        <w:rPr>
          <w:rFonts w:ascii="Century Gothic" w:hAnsi="Century Gothic" w:cs="Arial"/>
          <w:b/>
          <w:sz w:val="24"/>
          <w:szCs w:val="24"/>
          <w:lang w:val="cy-GB"/>
        </w:rPr>
        <w:t>W</w:t>
      </w:r>
      <w:r w:rsidR="005E4B46" w:rsidRPr="00612F8B">
        <w:rPr>
          <w:rFonts w:ascii="Century Gothic" w:hAnsi="Century Gothic" w:cs="Arial"/>
          <w:b/>
          <w:sz w:val="24"/>
          <w:szCs w:val="24"/>
          <w:lang w:val="cy-GB"/>
        </w:rPr>
        <w:t>ST</w:t>
      </w:r>
      <w:r w:rsidR="00FA5B9F" w:rsidRPr="00612F8B">
        <w:rPr>
          <w:rFonts w:ascii="Century Gothic" w:hAnsi="Century Gothic" w:cs="Arial"/>
          <w:b/>
          <w:sz w:val="24"/>
          <w:szCs w:val="24"/>
          <w:lang w:val="cy-GB"/>
        </w:rPr>
        <w:t xml:space="preserve"> 2018</w:t>
      </w:r>
    </w:p>
    <w:p w:rsidR="00500864" w:rsidRPr="00612F8B" w:rsidRDefault="00C353BF" w:rsidP="00500864">
      <w:pPr>
        <w:rPr>
          <w:rFonts w:ascii="Century Gothic" w:hAnsi="Century Gothic" w:cs="Arial"/>
          <w:b/>
          <w:sz w:val="24"/>
          <w:szCs w:val="24"/>
          <w:lang w:val="cy-GB"/>
        </w:rPr>
      </w:pPr>
      <w:r w:rsidRPr="00612F8B">
        <w:rPr>
          <w:rFonts w:ascii="Century Gothic" w:hAnsi="Century Gothic" w:cs="Arial"/>
          <w:b/>
          <w:sz w:val="24"/>
          <w:szCs w:val="24"/>
          <w:lang w:val="cy-GB"/>
        </w:rPr>
        <w:t>Yn bresennol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00864" w:rsidRPr="00612F8B" w:rsidTr="00500864">
        <w:tc>
          <w:tcPr>
            <w:tcW w:w="4621" w:type="dxa"/>
          </w:tcPr>
          <w:p w:rsidR="00500864" w:rsidRPr="00612F8B" w:rsidRDefault="00C353BF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612F8B">
              <w:rPr>
                <w:rFonts w:ascii="Century Gothic" w:hAnsi="Century Gothic" w:cs="Arial"/>
                <w:sz w:val="24"/>
                <w:szCs w:val="24"/>
                <w:lang w:val="cy-GB"/>
              </w:rPr>
              <w:t>Yr Athro</w:t>
            </w:r>
            <w:r w:rsidR="00500864" w:rsidRPr="00612F8B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Phil Brown</w:t>
            </w:r>
          </w:p>
        </w:tc>
        <w:tc>
          <w:tcPr>
            <w:tcW w:w="4621" w:type="dxa"/>
          </w:tcPr>
          <w:p w:rsidR="00500864" w:rsidRPr="00612F8B" w:rsidRDefault="00AE5DFB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612F8B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James </w:t>
            </w:r>
            <w:proofErr w:type="spellStart"/>
            <w:r w:rsidRPr="00612F8B">
              <w:rPr>
                <w:rFonts w:ascii="Century Gothic" w:hAnsi="Century Gothic" w:cs="Arial"/>
                <w:sz w:val="24"/>
                <w:szCs w:val="24"/>
                <w:lang w:val="cy-GB"/>
              </w:rPr>
              <w:t>Carey</w:t>
            </w:r>
            <w:proofErr w:type="spellEnd"/>
          </w:p>
        </w:tc>
      </w:tr>
      <w:tr w:rsidR="00AE5DFB" w:rsidRPr="00612F8B" w:rsidTr="00500864">
        <w:tc>
          <w:tcPr>
            <w:tcW w:w="4621" w:type="dxa"/>
          </w:tcPr>
          <w:p w:rsidR="00AE5DFB" w:rsidRPr="00612F8B" w:rsidRDefault="00C353BF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612F8B">
              <w:rPr>
                <w:rFonts w:ascii="Century Gothic" w:hAnsi="Century Gothic" w:cs="Arial"/>
                <w:sz w:val="24"/>
                <w:szCs w:val="24"/>
                <w:lang w:val="cy-GB"/>
              </w:rPr>
              <w:t>Yr Athro</w:t>
            </w:r>
            <w:r w:rsidR="00AE5DFB" w:rsidRPr="00612F8B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Andrew </w:t>
            </w:r>
            <w:proofErr w:type="spellStart"/>
            <w:r w:rsidR="00AE5DFB" w:rsidRPr="00612F8B">
              <w:rPr>
                <w:rFonts w:ascii="Century Gothic" w:hAnsi="Century Gothic" w:cs="Arial"/>
                <w:sz w:val="24"/>
                <w:szCs w:val="24"/>
                <w:lang w:val="cy-GB"/>
              </w:rPr>
              <w:t>Westwood</w:t>
            </w:r>
            <w:proofErr w:type="spellEnd"/>
          </w:p>
        </w:tc>
        <w:tc>
          <w:tcPr>
            <w:tcW w:w="4621" w:type="dxa"/>
          </w:tcPr>
          <w:p w:rsidR="00AE5DFB" w:rsidRPr="00612F8B" w:rsidRDefault="00AE5DFB" w:rsidP="00AE5DFB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612F8B">
              <w:rPr>
                <w:rFonts w:ascii="Century Gothic" w:hAnsi="Century Gothic" w:cs="Arial"/>
                <w:sz w:val="24"/>
                <w:szCs w:val="24"/>
                <w:lang w:val="cy-GB"/>
              </w:rPr>
              <w:t>Matthew Hicks</w:t>
            </w:r>
          </w:p>
        </w:tc>
      </w:tr>
      <w:tr w:rsidR="00AE5DFB" w:rsidRPr="00612F8B" w:rsidTr="00500864">
        <w:tc>
          <w:tcPr>
            <w:tcW w:w="4621" w:type="dxa"/>
          </w:tcPr>
          <w:p w:rsidR="00AE5DFB" w:rsidRPr="00612F8B" w:rsidRDefault="00AE5DFB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612F8B">
              <w:rPr>
                <w:rFonts w:ascii="Century Gothic" w:hAnsi="Century Gothic" w:cs="Arial"/>
                <w:sz w:val="24"/>
                <w:szCs w:val="24"/>
                <w:lang w:val="cy-GB"/>
              </w:rPr>
              <w:t>Richard Jones</w:t>
            </w:r>
          </w:p>
        </w:tc>
        <w:tc>
          <w:tcPr>
            <w:tcW w:w="4621" w:type="dxa"/>
          </w:tcPr>
          <w:p w:rsidR="00AE5DFB" w:rsidRPr="00612F8B" w:rsidRDefault="00AE5DFB" w:rsidP="00AE5DFB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612F8B">
              <w:rPr>
                <w:rFonts w:ascii="Century Gothic" w:hAnsi="Century Gothic" w:cs="Arial"/>
                <w:sz w:val="24"/>
                <w:szCs w:val="24"/>
                <w:lang w:val="cy-GB"/>
              </w:rPr>
              <w:t>Gail Evans</w:t>
            </w:r>
          </w:p>
        </w:tc>
      </w:tr>
      <w:tr w:rsidR="00AE5DFB" w:rsidRPr="00612F8B" w:rsidTr="00500864">
        <w:tc>
          <w:tcPr>
            <w:tcW w:w="4621" w:type="dxa"/>
          </w:tcPr>
          <w:p w:rsidR="00AE5DFB" w:rsidRPr="00612F8B" w:rsidRDefault="00AE5DFB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612F8B">
              <w:rPr>
                <w:rFonts w:ascii="Century Gothic" w:hAnsi="Century Gothic" w:cs="Arial"/>
                <w:sz w:val="24"/>
                <w:szCs w:val="24"/>
                <w:lang w:val="cy-GB"/>
              </w:rPr>
              <w:t>Kate Carr</w:t>
            </w:r>
          </w:p>
        </w:tc>
        <w:tc>
          <w:tcPr>
            <w:tcW w:w="4621" w:type="dxa"/>
          </w:tcPr>
          <w:p w:rsidR="00AE5DFB" w:rsidRPr="00612F8B" w:rsidRDefault="005E4B46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612F8B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Karen </w:t>
            </w:r>
            <w:proofErr w:type="spellStart"/>
            <w:r w:rsidRPr="00612F8B">
              <w:rPr>
                <w:rFonts w:ascii="Century Gothic" w:hAnsi="Century Gothic" w:cs="Arial"/>
                <w:sz w:val="24"/>
                <w:szCs w:val="24"/>
                <w:lang w:val="cy-GB"/>
              </w:rPr>
              <w:t>Cherrett</w:t>
            </w:r>
            <w:proofErr w:type="spellEnd"/>
          </w:p>
        </w:tc>
      </w:tr>
      <w:tr w:rsidR="005E4B46" w:rsidRPr="00612F8B" w:rsidTr="00500864">
        <w:tc>
          <w:tcPr>
            <w:tcW w:w="4621" w:type="dxa"/>
          </w:tcPr>
          <w:p w:rsidR="005E4B46" w:rsidRPr="00612F8B" w:rsidRDefault="005E4B46" w:rsidP="00AE5DFB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612F8B">
              <w:rPr>
                <w:rFonts w:ascii="Century Gothic" w:hAnsi="Century Gothic" w:cs="Arial"/>
                <w:sz w:val="24"/>
                <w:szCs w:val="24"/>
                <w:lang w:val="cy-GB"/>
              </w:rPr>
              <w:t>Tegid Roberts</w:t>
            </w:r>
          </w:p>
        </w:tc>
        <w:tc>
          <w:tcPr>
            <w:tcW w:w="4621" w:type="dxa"/>
          </w:tcPr>
          <w:p w:rsidR="005E4B46" w:rsidRPr="00612F8B" w:rsidRDefault="005E4B46" w:rsidP="009B6AA6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proofErr w:type="spellStart"/>
            <w:r w:rsidRPr="00612F8B">
              <w:rPr>
                <w:rFonts w:ascii="Century Gothic" w:hAnsi="Century Gothic" w:cs="Arial"/>
                <w:sz w:val="24"/>
                <w:szCs w:val="24"/>
                <w:lang w:val="cy-GB"/>
              </w:rPr>
              <w:t>Marsha</w:t>
            </w:r>
            <w:proofErr w:type="spellEnd"/>
            <w:r w:rsidRPr="00612F8B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Ward</w:t>
            </w:r>
          </w:p>
        </w:tc>
      </w:tr>
      <w:tr w:rsidR="005E4B46" w:rsidRPr="00612F8B" w:rsidTr="00500864">
        <w:tc>
          <w:tcPr>
            <w:tcW w:w="4621" w:type="dxa"/>
          </w:tcPr>
          <w:p w:rsidR="005E4B46" w:rsidRPr="00612F8B" w:rsidRDefault="00C353BF" w:rsidP="00AE5DFB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612F8B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Yr Athro </w:t>
            </w:r>
            <w:r w:rsidR="005E4B46" w:rsidRPr="00612F8B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Tom </w:t>
            </w:r>
            <w:proofErr w:type="spellStart"/>
            <w:r w:rsidR="005E4B46" w:rsidRPr="00612F8B">
              <w:rPr>
                <w:rFonts w:ascii="Century Gothic" w:hAnsi="Century Gothic" w:cs="Arial"/>
                <w:sz w:val="24"/>
                <w:szCs w:val="24"/>
                <w:lang w:val="cy-GB"/>
              </w:rPr>
              <w:t>Crick</w:t>
            </w:r>
            <w:proofErr w:type="spellEnd"/>
          </w:p>
        </w:tc>
        <w:tc>
          <w:tcPr>
            <w:tcW w:w="4621" w:type="dxa"/>
          </w:tcPr>
          <w:p w:rsidR="005E4B46" w:rsidRPr="00612F8B" w:rsidRDefault="005E4B46" w:rsidP="009B6AA6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</w:p>
        </w:tc>
      </w:tr>
    </w:tbl>
    <w:p w:rsidR="00500864" w:rsidRPr="00612F8B" w:rsidRDefault="00500864" w:rsidP="00BA4E61">
      <w:pPr>
        <w:spacing w:after="120"/>
        <w:rPr>
          <w:rFonts w:ascii="Century Gothic" w:hAnsi="Century Gothic" w:cs="Arial"/>
          <w:b/>
          <w:sz w:val="24"/>
          <w:szCs w:val="24"/>
          <w:lang w:val="cy-GB"/>
        </w:rPr>
      </w:pPr>
    </w:p>
    <w:p w:rsidR="00500864" w:rsidRPr="00612F8B" w:rsidRDefault="00C353BF" w:rsidP="00500864">
      <w:pPr>
        <w:rPr>
          <w:rFonts w:ascii="Century Gothic" w:hAnsi="Century Gothic" w:cs="Arial"/>
          <w:b/>
          <w:sz w:val="24"/>
          <w:szCs w:val="24"/>
          <w:lang w:val="cy-GB"/>
        </w:rPr>
      </w:pPr>
      <w:r w:rsidRPr="00612F8B">
        <w:rPr>
          <w:rFonts w:ascii="Century Gothic" w:hAnsi="Century Gothic" w:cs="Arial"/>
          <w:b/>
          <w:sz w:val="24"/>
          <w:szCs w:val="24"/>
          <w:lang w:val="cy-GB"/>
        </w:rPr>
        <w:t>Ymddiheuriadau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00864" w:rsidRPr="00612F8B" w:rsidTr="00500864">
        <w:tc>
          <w:tcPr>
            <w:tcW w:w="4621" w:type="dxa"/>
          </w:tcPr>
          <w:p w:rsidR="00500864" w:rsidRPr="00612F8B" w:rsidRDefault="00500864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612F8B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Dr Nicole </w:t>
            </w:r>
            <w:proofErr w:type="spellStart"/>
            <w:r w:rsidRPr="00612F8B">
              <w:rPr>
                <w:rFonts w:ascii="Century Gothic" w:hAnsi="Century Gothic" w:cs="Arial"/>
                <w:sz w:val="24"/>
                <w:szCs w:val="24"/>
                <w:lang w:val="cy-GB"/>
              </w:rPr>
              <w:t>Millard</w:t>
            </w:r>
            <w:proofErr w:type="spellEnd"/>
          </w:p>
        </w:tc>
        <w:tc>
          <w:tcPr>
            <w:tcW w:w="4621" w:type="dxa"/>
          </w:tcPr>
          <w:p w:rsidR="00500864" w:rsidRPr="00612F8B" w:rsidRDefault="005E4B46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612F8B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Peter </w:t>
            </w:r>
            <w:proofErr w:type="spellStart"/>
            <w:r w:rsidRPr="00612F8B">
              <w:rPr>
                <w:rFonts w:ascii="Century Gothic" w:hAnsi="Century Gothic" w:cs="Arial"/>
                <w:sz w:val="24"/>
                <w:szCs w:val="24"/>
                <w:lang w:val="cy-GB"/>
              </w:rPr>
              <w:t>Sueref</w:t>
            </w:r>
            <w:proofErr w:type="spellEnd"/>
          </w:p>
        </w:tc>
      </w:tr>
      <w:tr w:rsidR="00500864" w:rsidRPr="00612F8B" w:rsidTr="00500864">
        <w:tc>
          <w:tcPr>
            <w:tcW w:w="4621" w:type="dxa"/>
          </w:tcPr>
          <w:p w:rsidR="00500864" w:rsidRPr="00612F8B" w:rsidRDefault="00500864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612F8B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Daniel </w:t>
            </w:r>
            <w:proofErr w:type="spellStart"/>
            <w:r w:rsidRPr="00612F8B">
              <w:rPr>
                <w:rFonts w:ascii="Century Gothic" w:hAnsi="Century Gothic" w:cs="Arial"/>
                <w:sz w:val="24"/>
                <w:szCs w:val="24"/>
                <w:lang w:val="cy-GB"/>
              </w:rPr>
              <w:t>Mines</w:t>
            </w:r>
            <w:proofErr w:type="spellEnd"/>
          </w:p>
        </w:tc>
        <w:tc>
          <w:tcPr>
            <w:tcW w:w="4621" w:type="dxa"/>
          </w:tcPr>
          <w:p w:rsidR="00500864" w:rsidRPr="00612F8B" w:rsidRDefault="008429B0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612F8B">
              <w:rPr>
                <w:rFonts w:ascii="Century Gothic" w:hAnsi="Century Gothic" w:cs="Arial"/>
                <w:sz w:val="24"/>
                <w:szCs w:val="24"/>
                <w:lang w:val="cy-GB"/>
              </w:rPr>
              <w:t>Carys Roberts</w:t>
            </w:r>
          </w:p>
        </w:tc>
      </w:tr>
      <w:tr w:rsidR="00AE5DFB" w:rsidRPr="00612F8B" w:rsidTr="00500864">
        <w:tc>
          <w:tcPr>
            <w:tcW w:w="4621" w:type="dxa"/>
          </w:tcPr>
          <w:p w:rsidR="00AE5DFB" w:rsidRPr="00612F8B" w:rsidRDefault="00C353BF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612F8B">
              <w:rPr>
                <w:rFonts w:ascii="Century Gothic" w:hAnsi="Century Gothic" w:cs="Arial"/>
                <w:sz w:val="24"/>
                <w:szCs w:val="24"/>
                <w:lang w:val="cy-GB"/>
              </w:rPr>
              <w:t>Yr Athro</w:t>
            </w:r>
            <w:r w:rsidR="005E4B46" w:rsidRPr="00612F8B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</w:t>
            </w:r>
            <w:proofErr w:type="spellStart"/>
            <w:r w:rsidR="005E4B46" w:rsidRPr="00612F8B">
              <w:rPr>
                <w:rFonts w:ascii="Century Gothic" w:hAnsi="Century Gothic" w:cs="Arial"/>
                <w:sz w:val="24"/>
                <w:szCs w:val="24"/>
                <w:lang w:val="cy-GB"/>
              </w:rPr>
              <w:t>Ewart</w:t>
            </w:r>
            <w:proofErr w:type="spellEnd"/>
            <w:r w:rsidR="005E4B46" w:rsidRPr="00612F8B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</w:t>
            </w:r>
            <w:proofErr w:type="spellStart"/>
            <w:r w:rsidR="005E4B46" w:rsidRPr="00612F8B">
              <w:rPr>
                <w:rFonts w:ascii="Century Gothic" w:hAnsi="Century Gothic" w:cs="Arial"/>
                <w:sz w:val="24"/>
                <w:szCs w:val="24"/>
                <w:lang w:val="cy-GB"/>
              </w:rPr>
              <w:t>Keep</w:t>
            </w:r>
            <w:proofErr w:type="spellEnd"/>
          </w:p>
        </w:tc>
        <w:tc>
          <w:tcPr>
            <w:tcW w:w="4621" w:type="dxa"/>
          </w:tcPr>
          <w:p w:rsidR="00AE5DFB" w:rsidRPr="00612F8B" w:rsidRDefault="00AE5DFB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612F8B">
              <w:rPr>
                <w:rFonts w:ascii="Century Gothic" w:hAnsi="Century Gothic" w:cs="Arial"/>
                <w:sz w:val="24"/>
                <w:szCs w:val="24"/>
                <w:lang w:val="cy-GB"/>
              </w:rPr>
              <w:t>Sophie Howe</w:t>
            </w:r>
          </w:p>
        </w:tc>
      </w:tr>
    </w:tbl>
    <w:p w:rsidR="008429B0" w:rsidRPr="00612F8B" w:rsidRDefault="008429B0" w:rsidP="00500864">
      <w:pPr>
        <w:rPr>
          <w:rFonts w:ascii="Century Gothic" w:hAnsi="Century Gothic" w:cs="Arial"/>
          <w:sz w:val="24"/>
          <w:szCs w:val="24"/>
          <w:lang w:val="cy-GB"/>
        </w:rPr>
      </w:pPr>
    </w:p>
    <w:p w:rsidR="00500864" w:rsidRPr="00612F8B" w:rsidRDefault="00C353BF" w:rsidP="001F4A4F">
      <w:pPr>
        <w:rPr>
          <w:rFonts w:ascii="Century Gothic" w:hAnsi="Century Gothic" w:cs="Arial"/>
          <w:b/>
          <w:sz w:val="24"/>
          <w:szCs w:val="24"/>
          <w:lang w:val="cy-GB"/>
        </w:rPr>
      </w:pPr>
      <w:r w:rsidRPr="00612F8B">
        <w:rPr>
          <w:rFonts w:ascii="Century Gothic" w:hAnsi="Century Gothic" w:cs="Arial"/>
          <w:b/>
          <w:sz w:val="24"/>
          <w:szCs w:val="24"/>
          <w:lang w:val="cy-GB"/>
        </w:rPr>
        <w:t>Cofnod</w:t>
      </w:r>
    </w:p>
    <w:p w:rsidR="00500864" w:rsidRPr="00612F8B" w:rsidRDefault="00C353BF" w:rsidP="001F4A4F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b/>
          <w:sz w:val="24"/>
          <w:szCs w:val="24"/>
          <w:lang w:val="cy-GB"/>
        </w:rPr>
      </w:pPr>
      <w:r w:rsidRPr="00612F8B">
        <w:rPr>
          <w:rFonts w:ascii="Century Gothic" w:hAnsi="Century Gothic" w:cs="Arial"/>
          <w:b/>
          <w:sz w:val="24"/>
          <w:szCs w:val="24"/>
          <w:lang w:val="cy-GB"/>
        </w:rPr>
        <w:t>Diweddariad y Cadeirydd</w:t>
      </w:r>
    </w:p>
    <w:p w:rsidR="0029228B" w:rsidRPr="00612F8B" w:rsidRDefault="00416B75" w:rsidP="001F4A4F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Rhoddodd </w:t>
      </w:r>
      <w:r w:rsidR="00AE5DFB" w:rsidRPr="00612F8B">
        <w:rPr>
          <w:rFonts w:ascii="Century Gothic" w:hAnsi="Century Gothic" w:cs="Arial"/>
          <w:sz w:val="24"/>
          <w:szCs w:val="24"/>
          <w:lang w:val="cy-GB"/>
        </w:rPr>
        <w:t>Phil</w:t>
      </w:r>
      <w:r>
        <w:rPr>
          <w:rFonts w:ascii="Century Gothic" w:hAnsi="Century Gothic" w:cs="Arial"/>
          <w:sz w:val="24"/>
          <w:szCs w:val="24"/>
          <w:lang w:val="cy-GB"/>
        </w:rPr>
        <w:t xml:space="preserve"> ddiweddariad byr i’r panel ar </w:t>
      </w:r>
      <w:r w:rsidR="00076623">
        <w:rPr>
          <w:rFonts w:ascii="Century Gothic" w:hAnsi="Century Gothic" w:cs="Arial"/>
          <w:sz w:val="24"/>
          <w:szCs w:val="24"/>
          <w:lang w:val="cy-GB"/>
        </w:rPr>
        <w:t>y g</w:t>
      </w:r>
      <w:r>
        <w:rPr>
          <w:rFonts w:ascii="Century Gothic" w:hAnsi="Century Gothic" w:cs="Arial"/>
          <w:sz w:val="24"/>
          <w:szCs w:val="24"/>
          <w:lang w:val="cy-GB"/>
        </w:rPr>
        <w:t xml:space="preserve">waith hyd yma a dyddiadau allweddol. </w:t>
      </w:r>
      <w:r w:rsidR="00AE5DFB" w:rsidRPr="00612F8B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5E4B46" w:rsidRPr="00612F8B" w:rsidRDefault="00416B75" w:rsidP="001F4A4F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Defnyddir y cyfarfod ar 18 / 19 Hydref i gyflwyno papurau briffio ac adolygiad o’r dystiolaeth a </w:t>
      </w:r>
      <w:proofErr w:type="spellStart"/>
      <w:r>
        <w:rPr>
          <w:rFonts w:ascii="Century Gothic" w:hAnsi="Century Gothic" w:cs="Arial"/>
          <w:sz w:val="24"/>
          <w:szCs w:val="24"/>
          <w:lang w:val="cy-GB"/>
        </w:rPr>
        <w:t>gasglwyd</w:t>
      </w:r>
      <w:proofErr w:type="spellEnd"/>
      <w:r>
        <w:rPr>
          <w:rFonts w:ascii="Century Gothic" w:hAnsi="Century Gothic" w:cs="Arial"/>
          <w:sz w:val="24"/>
          <w:szCs w:val="24"/>
          <w:lang w:val="cy-GB"/>
        </w:rPr>
        <w:t xml:space="preserve">. Bydd hwn bellach yn gyfarfod deuddydd gyda chynulleidfa estynedig. </w:t>
      </w:r>
    </w:p>
    <w:p w:rsidR="005E4B46" w:rsidRPr="00612F8B" w:rsidRDefault="007F5D70" w:rsidP="001F4A4F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Trefnir cyfarfod ar gyfer dechrau Tachwedd i drafod </w:t>
      </w:r>
      <w:r w:rsidR="00076623">
        <w:rPr>
          <w:rFonts w:ascii="Century Gothic" w:hAnsi="Century Gothic" w:cs="Arial"/>
          <w:sz w:val="24"/>
          <w:szCs w:val="24"/>
          <w:lang w:val="cy-GB"/>
        </w:rPr>
        <w:t>yr adroddiad interim. C</w:t>
      </w:r>
      <w:r>
        <w:rPr>
          <w:rFonts w:ascii="Century Gothic" w:hAnsi="Century Gothic" w:cs="Arial"/>
          <w:sz w:val="24"/>
          <w:szCs w:val="24"/>
          <w:lang w:val="cy-GB"/>
        </w:rPr>
        <w:t>yfarfod panel presennol mis Tachwedd wedi’i aildrefnu</w:t>
      </w:r>
      <w:r w:rsidR="00076623">
        <w:rPr>
          <w:rFonts w:ascii="Century Gothic" w:hAnsi="Century Gothic" w:cs="Arial"/>
          <w:sz w:val="24"/>
          <w:szCs w:val="24"/>
          <w:lang w:val="cy-GB"/>
        </w:rPr>
        <w:t xml:space="preserve"> fydd hwn</w:t>
      </w:r>
      <w:r>
        <w:rPr>
          <w:rFonts w:ascii="Century Gothic" w:hAnsi="Century Gothic" w:cs="Arial"/>
          <w:sz w:val="24"/>
          <w:szCs w:val="24"/>
          <w:lang w:val="cy-GB"/>
        </w:rPr>
        <w:t xml:space="preserve">. </w:t>
      </w:r>
      <w:r w:rsidR="005E4B46" w:rsidRPr="00612F8B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5E4B46" w:rsidRPr="00612F8B" w:rsidRDefault="007F5D70" w:rsidP="001F4A4F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>Nododd Phil y bylchau o ran gwybodaeth ac adnoddau yn Llywodraeth Cymru o ran cynhyrchu’r dadansoddiad angenrheidiol ar sectorau diwydiannol a’r gw</w:t>
      </w:r>
      <w:r w:rsidR="00076623">
        <w:rPr>
          <w:rFonts w:ascii="Century Gothic" w:hAnsi="Century Gothic" w:cs="Arial"/>
          <w:sz w:val="24"/>
          <w:szCs w:val="24"/>
          <w:lang w:val="cy-GB"/>
        </w:rPr>
        <w:t>aith sydd ei angen i gynhyrchu</w:t>
      </w:r>
      <w:r>
        <w:rPr>
          <w:rFonts w:ascii="Century Gothic" w:hAnsi="Century Gothic" w:cs="Arial"/>
          <w:sz w:val="24"/>
          <w:szCs w:val="24"/>
          <w:lang w:val="cy-GB"/>
        </w:rPr>
        <w:t xml:space="preserve"> Mapiau Trawsffurfio Diwydiannol. </w:t>
      </w:r>
      <w:r w:rsidR="005E4B46" w:rsidRPr="00612F8B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5E4B46" w:rsidRPr="007F5D70" w:rsidRDefault="007F5D70" w:rsidP="007F5D70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Nododd </w:t>
      </w:r>
      <w:r w:rsidR="005E4B46" w:rsidRPr="00612F8B">
        <w:rPr>
          <w:rFonts w:ascii="Century Gothic" w:hAnsi="Century Gothic" w:cs="Arial"/>
          <w:sz w:val="24"/>
          <w:szCs w:val="24"/>
          <w:lang w:val="cy-GB"/>
        </w:rPr>
        <w:t>Phil</w:t>
      </w:r>
      <w:r>
        <w:rPr>
          <w:rFonts w:ascii="Century Gothic" w:hAnsi="Century Gothic" w:cs="Arial"/>
          <w:sz w:val="24"/>
          <w:szCs w:val="24"/>
          <w:lang w:val="cy-GB"/>
        </w:rPr>
        <w:t xml:space="preserve"> fod angen dull gweithredu ‘deallus’ gan y Llywodraeth a bod Llywodraeth Cymru angen strategaeth o ran pa ddiwydiannau y dylid canolbwyntio arnynt i roi’r budd mwyaf i’r cyhoedd.</w:t>
      </w:r>
    </w:p>
    <w:p w:rsidR="00315C6B" w:rsidRPr="00612F8B" w:rsidRDefault="007F5D70" w:rsidP="001F4A4F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>Dyma rai o’r pwyntiau eraill a wnaed mewn ymateb i’r diweddariad:</w:t>
      </w:r>
    </w:p>
    <w:p w:rsidR="00985FC8" w:rsidRPr="00612F8B" w:rsidRDefault="007F5D70" w:rsidP="001F4A4F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lastRenderedPageBreak/>
        <w:t xml:space="preserve">Bydd gan Fargen Twf y Gogledd ystyriaethau gwahanol i’r Bargeinion Dinesig ym Mhrifddinas-Ranbarth Caerdydd a Rhanbarth Dinesig Bae Abertawe. Dylid cynnal trafodaethau â chynrychiolwyr Bargeinion Twf a Dinesig (bu i gynrychiolwyr Rhanbarth Dinesig Bae Abertawe fynychu a rhoi cyflwyniad yn y cyfarfod hwn). </w:t>
      </w:r>
    </w:p>
    <w:p w:rsidR="00985FC8" w:rsidRPr="00612F8B" w:rsidRDefault="007F5D70" w:rsidP="001F4A4F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Y cwestiwn ynghylch yr hyn y dylem ei wneud am sectorau </w:t>
      </w:r>
      <w:proofErr w:type="spellStart"/>
      <w:r w:rsidR="00941B10">
        <w:rPr>
          <w:rFonts w:ascii="Century Gothic" w:hAnsi="Century Gothic" w:cs="Arial"/>
          <w:sz w:val="24"/>
          <w:szCs w:val="24"/>
          <w:lang w:val="cy-GB"/>
        </w:rPr>
        <w:t>tarfol</w:t>
      </w:r>
      <w:proofErr w:type="spellEnd"/>
      <w:r>
        <w:rPr>
          <w:rFonts w:ascii="Century Gothic" w:hAnsi="Century Gothic" w:cs="Arial"/>
          <w:sz w:val="24"/>
          <w:szCs w:val="24"/>
          <w:lang w:val="cy-GB"/>
        </w:rPr>
        <w:t xml:space="preserve">, ac a ddylai Llywodraeth Cymru </w:t>
      </w:r>
      <w:r w:rsidR="007C78C4">
        <w:rPr>
          <w:rFonts w:ascii="Century Gothic" w:hAnsi="Century Gothic" w:cs="Arial"/>
          <w:sz w:val="24"/>
          <w:szCs w:val="24"/>
          <w:lang w:val="cy-GB"/>
        </w:rPr>
        <w:t xml:space="preserve">fod â </w:t>
      </w:r>
      <w:r>
        <w:rPr>
          <w:rFonts w:ascii="Century Gothic" w:hAnsi="Century Gothic" w:cs="Arial"/>
          <w:sz w:val="24"/>
          <w:szCs w:val="24"/>
          <w:lang w:val="cy-GB"/>
        </w:rPr>
        <w:t>c</w:t>
      </w:r>
      <w:r w:rsidR="007C78C4">
        <w:rPr>
          <w:rFonts w:ascii="Century Gothic" w:hAnsi="Century Gothic" w:cs="Arial"/>
          <w:sz w:val="24"/>
          <w:szCs w:val="24"/>
          <w:lang w:val="cy-GB"/>
        </w:rPr>
        <w:t>h</w:t>
      </w:r>
      <w:r>
        <w:rPr>
          <w:rFonts w:ascii="Century Gothic" w:hAnsi="Century Gothic" w:cs="Arial"/>
          <w:sz w:val="24"/>
          <w:szCs w:val="24"/>
          <w:lang w:val="cy-GB"/>
        </w:rPr>
        <w:t xml:space="preserve">ynllun i fynd i’r afael </w:t>
      </w:r>
      <w:proofErr w:type="spellStart"/>
      <w:r>
        <w:rPr>
          <w:rFonts w:ascii="Century Gothic" w:hAnsi="Century Gothic" w:cs="Arial"/>
          <w:sz w:val="24"/>
          <w:szCs w:val="24"/>
          <w:lang w:val="cy-GB"/>
        </w:rPr>
        <w:t>â’r</w:t>
      </w:r>
      <w:proofErr w:type="spellEnd"/>
      <w:r>
        <w:rPr>
          <w:rFonts w:ascii="Century Gothic" w:hAnsi="Century Gothic" w:cs="Arial"/>
          <w:sz w:val="24"/>
          <w:szCs w:val="24"/>
          <w:lang w:val="cy-GB"/>
        </w:rPr>
        <w:t xml:space="preserve"> mater allweddol hwn. </w:t>
      </w:r>
    </w:p>
    <w:p w:rsidR="00315C6B" w:rsidRPr="00612F8B" w:rsidRDefault="00491C9D" w:rsidP="001F4A4F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>Mae’r tarfu hw</w:t>
      </w:r>
      <w:r w:rsidR="007B6FC0">
        <w:rPr>
          <w:rFonts w:ascii="Century Gothic" w:hAnsi="Century Gothic" w:cs="Arial"/>
          <w:sz w:val="24"/>
          <w:szCs w:val="24"/>
          <w:lang w:val="cy-GB"/>
        </w:rPr>
        <w:t>n eisoes yn digwydd yng Nghymru</w:t>
      </w:r>
      <w:r>
        <w:rPr>
          <w:rFonts w:ascii="Century Gothic" w:hAnsi="Century Gothic" w:cs="Arial"/>
          <w:sz w:val="24"/>
          <w:szCs w:val="24"/>
          <w:lang w:val="cy-GB"/>
        </w:rPr>
        <w:t xml:space="preserve"> ac mewn mannau eraill (ar lefel fwy datblygedig o bosibl). Yn sgil hyn, mae angen edrych tuag allan. </w:t>
      </w:r>
    </w:p>
    <w:p w:rsidR="00985FC8" w:rsidRPr="00612F8B" w:rsidRDefault="007F5D70" w:rsidP="001F4A4F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Byddai trafodaethau </w:t>
      </w:r>
      <w:proofErr w:type="spellStart"/>
      <w:r>
        <w:rPr>
          <w:rFonts w:ascii="Century Gothic" w:hAnsi="Century Gothic" w:cs="Arial"/>
          <w:sz w:val="24"/>
          <w:szCs w:val="24"/>
          <w:lang w:val="cy-GB"/>
        </w:rPr>
        <w:t>â’r</w:t>
      </w:r>
      <w:proofErr w:type="spellEnd"/>
      <w:r>
        <w:rPr>
          <w:rFonts w:ascii="Century Gothic" w:hAnsi="Century Gothic" w:cs="Arial"/>
          <w:sz w:val="24"/>
          <w:szCs w:val="24"/>
          <w:lang w:val="cy-GB"/>
        </w:rPr>
        <w:t xml:space="preserve"> sectorau Awyrofod a Moduro o fudd i’r Adolygiad. </w:t>
      </w:r>
    </w:p>
    <w:p w:rsidR="00FB5A76" w:rsidRPr="00612F8B" w:rsidRDefault="000C20E1" w:rsidP="001F4A4F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b/>
          <w:sz w:val="24"/>
          <w:szCs w:val="24"/>
          <w:lang w:val="cy-GB"/>
        </w:rPr>
      </w:pPr>
      <w:r w:rsidRPr="00612F8B">
        <w:rPr>
          <w:rFonts w:ascii="Century Gothic" w:hAnsi="Century Gothic" w:cs="Arial"/>
          <w:b/>
          <w:sz w:val="24"/>
          <w:szCs w:val="24"/>
          <w:lang w:val="cy-GB"/>
        </w:rPr>
        <w:t>Cyflwyniad</w:t>
      </w:r>
      <w:r w:rsidR="00985FC8" w:rsidRPr="00612F8B">
        <w:rPr>
          <w:rFonts w:ascii="Century Gothic" w:hAnsi="Century Gothic" w:cs="Arial"/>
          <w:b/>
          <w:sz w:val="24"/>
          <w:szCs w:val="24"/>
          <w:lang w:val="cy-GB"/>
        </w:rPr>
        <w:t xml:space="preserve"> </w:t>
      </w:r>
      <w:r w:rsidRPr="00612F8B">
        <w:rPr>
          <w:rFonts w:ascii="Century Gothic" w:hAnsi="Century Gothic" w:cs="Arial"/>
          <w:b/>
          <w:sz w:val="24"/>
          <w:szCs w:val="24"/>
          <w:lang w:val="cy-GB"/>
        </w:rPr>
        <w:t>– Banc Datblygu Cymru</w:t>
      </w:r>
    </w:p>
    <w:p w:rsidR="00D50D08" w:rsidRPr="00612F8B" w:rsidRDefault="00491C9D" w:rsidP="001F4A4F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Rhoddodd </w:t>
      </w:r>
      <w:proofErr w:type="spellStart"/>
      <w:r w:rsidR="00985FC8" w:rsidRPr="00612F8B">
        <w:rPr>
          <w:rFonts w:ascii="Century Gothic" w:hAnsi="Century Gothic" w:cs="Arial"/>
          <w:sz w:val="24"/>
          <w:szCs w:val="24"/>
          <w:lang w:val="cy-GB"/>
        </w:rPr>
        <w:t>Rob</w:t>
      </w:r>
      <w:proofErr w:type="spellEnd"/>
      <w:r w:rsidR="00985FC8" w:rsidRPr="00612F8B">
        <w:rPr>
          <w:rFonts w:ascii="Century Gothic" w:hAnsi="Century Gothic" w:cs="Arial"/>
          <w:sz w:val="24"/>
          <w:szCs w:val="24"/>
          <w:lang w:val="cy-GB"/>
        </w:rPr>
        <w:t xml:space="preserve"> Hunter</w:t>
      </w:r>
      <w:r w:rsidR="008429B0" w:rsidRPr="00612F8B">
        <w:rPr>
          <w:rFonts w:ascii="Century Gothic" w:hAnsi="Century Gothic" w:cs="Arial"/>
          <w:sz w:val="24"/>
          <w:szCs w:val="24"/>
          <w:lang w:val="cy-GB"/>
        </w:rPr>
        <w:t xml:space="preserve"> </w:t>
      </w:r>
      <w:r>
        <w:rPr>
          <w:rFonts w:ascii="Century Gothic" w:hAnsi="Century Gothic" w:cs="Arial"/>
          <w:sz w:val="24"/>
          <w:szCs w:val="24"/>
          <w:lang w:val="cy-GB"/>
        </w:rPr>
        <w:t xml:space="preserve">gyflwyniad ar waith Banc Datblygu Cymru. Roedd hyn yn cwmpasu twf y banc a sut y gall ei waith gynorthwyo datblygiad busnesau Cymru ac economi Cymru. </w:t>
      </w:r>
    </w:p>
    <w:p w:rsidR="00D50D08" w:rsidRPr="00612F8B" w:rsidRDefault="00491C9D" w:rsidP="00D50D08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>Dyma rai o’r pwyntiau trafod a wnaed mewn ymateb i’r cyflwyniad</w:t>
      </w:r>
      <w:r w:rsidR="00D50D08" w:rsidRPr="00612F8B">
        <w:rPr>
          <w:rFonts w:ascii="Century Gothic" w:hAnsi="Century Gothic" w:cs="Arial"/>
          <w:sz w:val="24"/>
          <w:szCs w:val="24"/>
          <w:lang w:val="cy-GB"/>
        </w:rPr>
        <w:t>:</w:t>
      </w:r>
    </w:p>
    <w:p w:rsidR="00D50D08" w:rsidRPr="00612F8B" w:rsidRDefault="00491C9D" w:rsidP="00D50D08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Er bod y Banc Datblygu wedi tyfu’n helaeth, efallai </w:t>
      </w:r>
      <w:r w:rsidR="007B6FC0">
        <w:rPr>
          <w:rFonts w:ascii="Century Gothic" w:hAnsi="Century Gothic" w:cs="Arial"/>
          <w:sz w:val="24"/>
          <w:szCs w:val="24"/>
          <w:lang w:val="cy-GB"/>
        </w:rPr>
        <w:t>y bydd</w:t>
      </w:r>
      <w:r>
        <w:rPr>
          <w:rFonts w:ascii="Century Gothic" w:hAnsi="Century Gothic" w:cs="Arial"/>
          <w:sz w:val="24"/>
          <w:szCs w:val="24"/>
          <w:lang w:val="cy-GB"/>
        </w:rPr>
        <w:t xml:space="preserve"> angen cynyddu rhagor ar y symiau sydd ar gael i’r banc er mwyn diwallu anghenion busnesau Cymru. Y pwyntiau a roddwyd mewn ymateb oedd bod cynlluniau i’r arian sydd ar gael i’r banc gynyddu yn y dyfodol, ond bod yn rhaid profi dull gweithredu a systemau’r banc </w:t>
      </w:r>
      <w:r w:rsidR="00941B10">
        <w:rPr>
          <w:rFonts w:ascii="Century Gothic" w:hAnsi="Century Gothic" w:cs="Arial"/>
          <w:sz w:val="24"/>
          <w:szCs w:val="24"/>
          <w:lang w:val="cy-GB"/>
        </w:rPr>
        <w:t xml:space="preserve">cyn </w:t>
      </w:r>
      <w:r w:rsidR="007B6FC0">
        <w:rPr>
          <w:rFonts w:ascii="Century Gothic" w:hAnsi="Century Gothic" w:cs="Arial"/>
          <w:sz w:val="24"/>
          <w:szCs w:val="24"/>
          <w:lang w:val="cy-GB"/>
        </w:rPr>
        <w:t>gweithredu ar raddfa fwy</w:t>
      </w:r>
      <w:r w:rsidR="00941B10">
        <w:rPr>
          <w:rFonts w:ascii="Century Gothic" w:hAnsi="Century Gothic" w:cs="Arial"/>
          <w:sz w:val="24"/>
          <w:szCs w:val="24"/>
          <w:lang w:val="cy-GB"/>
        </w:rPr>
        <w:t xml:space="preserve">, a bod angen i’r </w:t>
      </w:r>
      <w:proofErr w:type="spellStart"/>
      <w:r w:rsidR="00941B10">
        <w:rPr>
          <w:rFonts w:ascii="Century Gothic" w:hAnsi="Century Gothic" w:cs="Arial"/>
          <w:sz w:val="24"/>
          <w:szCs w:val="24"/>
          <w:lang w:val="cy-GB"/>
        </w:rPr>
        <w:t>capasiti</w:t>
      </w:r>
      <w:proofErr w:type="spellEnd"/>
      <w:r w:rsidR="00941B10">
        <w:rPr>
          <w:rFonts w:ascii="Century Gothic" w:hAnsi="Century Gothic" w:cs="Arial"/>
          <w:sz w:val="24"/>
          <w:szCs w:val="24"/>
          <w:lang w:val="cy-GB"/>
        </w:rPr>
        <w:t xml:space="preserve"> dyfu ochr yn ochr </w:t>
      </w:r>
      <w:proofErr w:type="spellStart"/>
      <w:r w:rsidR="00941B10">
        <w:rPr>
          <w:rFonts w:ascii="Century Gothic" w:hAnsi="Century Gothic" w:cs="Arial"/>
          <w:sz w:val="24"/>
          <w:szCs w:val="24"/>
          <w:lang w:val="cy-GB"/>
        </w:rPr>
        <w:t>â’r</w:t>
      </w:r>
      <w:proofErr w:type="spellEnd"/>
      <w:r w:rsidR="00941B10">
        <w:rPr>
          <w:rFonts w:ascii="Century Gothic" w:hAnsi="Century Gothic" w:cs="Arial"/>
          <w:sz w:val="24"/>
          <w:szCs w:val="24"/>
          <w:lang w:val="cy-GB"/>
        </w:rPr>
        <w:t xml:space="preserve"> cyllid er mwyn galluogi’r banc i reoli’r defnydd o gyllid mwy yn effeithiol. </w:t>
      </w:r>
      <w:r w:rsidR="00D50D08" w:rsidRPr="00612F8B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D50D08" w:rsidRPr="00612F8B" w:rsidRDefault="00941B10" w:rsidP="00D50D08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Codwyd y pwynt hefyd nad maint y cyllid, o bosibl, yw’r ffactor allweddol o ran pa mor effeithiol y gall y banc gynorthwyo economi Cymru, </w:t>
      </w:r>
      <w:r w:rsidR="000635D2">
        <w:rPr>
          <w:rFonts w:ascii="Century Gothic" w:hAnsi="Century Gothic" w:cs="Arial"/>
          <w:sz w:val="24"/>
          <w:szCs w:val="24"/>
          <w:lang w:val="cy-GB"/>
        </w:rPr>
        <w:t>a</w:t>
      </w:r>
      <w:r>
        <w:rPr>
          <w:rFonts w:ascii="Century Gothic" w:hAnsi="Century Gothic" w:cs="Arial"/>
          <w:sz w:val="24"/>
          <w:szCs w:val="24"/>
          <w:lang w:val="cy-GB"/>
        </w:rPr>
        <w:t xml:space="preserve"> bod sut mae’r cyllid yn cael ei ddefnyd</w:t>
      </w:r>
      <w:r w:rsidR="000635D2">
        <w:rPr>
          <w:rFonts w:ascii="Century Gothic" w:hAnsi="Century Gothic" w:cs="Arial"/>
          <w:sz w:val="24"/>
          <w:szCs w:val="24"/>
          <w:lang w:val="cy-GB"/>
        </w:rPr>
        <w:t>dio yn cyfrannu mwy, o bosibl, at</w:t>
      </w:r>
      <w:r>
        <w:rPr>
          <w:rFonts w:ascii="Century Gothic" w:hAnsi="Century Gothic" w:cs="Arial"/>
          <w:sz w:val="24"/>
          <w:szCs w:val="24"/>
          <w:lang w:val="cy-GB"/>
        </w:rPr>
        <w:t xml:space="preserve"> lwyddiant y banc. Nododd </w:t>
      </w:r>
      <w:proofErr w:type="spellStart"/>
      <w:r>
        <w:rPr>
          <w:rFonts w:ascii="Century Gothic" w:hAnsi="Century Gothic" w:cs="Arial"/>
          <w:sz w:val="24"/>
          <w:szCs w:val="24"/>
          <w:lang w:val="cy-GB"/>
        </w:rPr>
        <w:t>Rob</w:t>
      </w:r>
      <w:proofErr w:type="spellEnd"/>
      <w:r>
        <w:rPr>
          <w:rFonts w:ascii="Century Gothic" w:hAnsi="Century Gothic" w:cs="Arial"/>
          <w:sz w:val="24"/>
          <w:szCs w:val="24"/>
          <w:lang w:val="cy-GB"/>
        </w:rPr>
        <w:t xml:space="preserve"> fod Deallusrwydd Economaidd Cymru wedi cael ei ffurfio fel partneriaeth rhwng y Banc Datblygu, Prifysgol Caerdydd a’r Swyddfa Ystadegau Gwladol i gryfhau’r sylfaen o dystiolaeth yn y maes hwn. </w:t>
      </w:r>
    </w:p>
    <w:p w:rsidR="005E6CA3" w:rsidRPr="00612F8B" w:rsidRDefault="00941B10" w:rsidP="00D50D08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lastRenderedPageBreak/>
        <w:t xml:space="preserve">Mae angen trafod sut i gynorthwyo busnesau nid yn unig i gychwyn ond i’w galluogi i oroesi a ffynnu y tu hwnt i’w blynyddoedd </w:t>
      </w:r>
      <w:r w:rsidR="000635D2">
        <w:rPr>
          <w:rFonts w:ascii="Century Gothic" w:hAnsi="Century Gothic" w:cs="Arial"/>
          <w:sz w:val="24"/>
          <w:szCs w:val="24"/>
          <w:lang w:val="cy-GB"/>
        </w:rPr>
        <w:t>cyntaf</w:t>
      </w:r>
      <w:r>
        <w:rPr>
          <w:rFonts w:ascii="Century Gothic" w:hAnsi="Century Gothic" w:cs="Arial"/>
          <w:sz w:val="24"/>
          <w:szCs w:val="24"/>
          <w:lang w:val="cy-GB"/>
        </w:rPr>
        <w:t xml:space="preserve"> er mwyn galluogi sefydlu model </w:t>
      </w:r>
      <w:proofErr w:type="spellStart"/>
      <w:r w:rsidR="005E6CA3" w:rsidRPr="00612F8B">
        <w:rPr>
          <w:rFonts w:ascii="Century Gothic" w:hAnsi="Century Gothic" w:cs="Arial"/>
          <w:sz w:val="24"/>
          <w:szCs w:val="24"/>
          <w:lang w:val="cy-GB"/>
        </w:rPr>
        <w:t>Mittelstand</w:t>
      </w:r>
      <w:proofErr w:type="spellEnd"/>
      <w:r w:rsidR="005E6CA3" w:rsidRPr="00612F8B">
        <w:rPr>
          <w:rFonts w:ascii="Century Gothic" w:hAnsi="Century Gothic" w:cs="Arial"/>
          <w:sz w:val="24"/>
          <w:szCs w:val="24"/>
          <w:lang w:val="cy-GB"/>
        </w:rPr>
        <w:t xml:space="preserve"> </w:t>
      </w:r>
      <w:r>
        <w:rPr>
          <w:rFonts w:ascii="Century Gothic" w:hAnsi="Century Gothic" w:cs="Arial"/>
          <w:sz w:val="24"/>
          <w:szCs w:val="24"/>
          <w:lang w:val="cy-GB"/>
        </w:rPr>
        <w:t>yng Nghymru.</w:t>
      </w:r>
    </w:p>
    <w:p w:rsidR="008429B0" w:rsidRPr="00612F8B" w:rsidRDefault="00941B10" w:rsidP="00D50D08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Mae Cymru wedi symud oddi wrth system sy’n seiliedig ar grantiau i un sy’n seiliedig ar fenthyciadau, er bod pocedi o gymorth grant yn dal i fodoli mewn rhannau o Lywodraeth Cymru. </w:t>
      </w:r>
    </w:p>
    <w:p w:rsidR="00F04A3A" w:rsidRPr="00612F8B" w:rsidRDefault="00941B10" w:rsidP="00D50D08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Ar un llaw, mae’r Banc yno i gefnogi cwmnïau </w:t>
      </w:r>
      <w:proofErr w:type="spellStart"/>
      <w:r>
        <w:rPr>
          <w:rFonts w:ascii="Century Gothic" w:hAnsi="Century Gothic" w:cs="Arial"/>
          <w:sz w:val="24"/>
          <w:szCs w:val="24"/>
          <w:lang w:val="cy-GB"/>
        </w:rPr>
        <w:t>tarfol</w:t>
      </w:r>
      <w:proofErr w:type="spellEnd"/>
      <w:r>
        <w:rPr>
          <w:rFonts w:ascii="Century Gothic" w:hAnsi="Century Gothic" w:cs="Arial"/>
          <w:sz w:val="24"/>
          <w:szCs w:val="24"/>
          <w:lang w:val="cy-GB"/>
        </w:rPr>
        <w:t xml:space="preserve"> y dyfodol, ond mae cyfrifoldeb arno hefyd i gefnogi’r cwmnïau hynny sy’n wynebu risg yn sgil newid technoleg</w:t>
      </w:r>
      <w:r w:rsidR="005B367D">
        <w:rPr>
          <w:rFonts w:ascii="Century Gothic" w:hAnsi="Century Gothic" w:cs="Arial"/>
          <w:sz w:val="24"/>
          <w:szCs w:val="24"/>
          <w:lang w:val="cy-GB"/>
        </w:rPr>
        <w:t>ol</w:t>
      </w:r>
      <w:r>
        <w:rPr>
          <w:rFonts w:ascii="Century Gothic" w:hAnsi="Century Gothic" w:cs="Arial"/>
          <w:sz w:val="24"/>
          <w:szCs w:val="24"/>
          <w:lang w:val="cy-GB"/>
        </w:rPr>
        <w:t xml:space="preserve">. </w:t>
      </w:r>
      <w:r w:rsidR="00F04A3A" w:rsidRPr="00612F8B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DB7699" w:rsidRPr="00612F8B" w:rsidRDefault="00941B10" w:rsidP="00F04A3A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Ceir pwyslais </w:t>
      </w:r>
      <w:proofErr w:type="spellStart"/>
      <w:r>
        <w:rPr>
          <w:rFonts w:ascii="Century Gothic" w:hAnsi="Century Gothic" w:cs="Arial"/>
          <w:sz w:val="24"/>
          <w:szCs w:val="24"/>
          <w:lang w:val="cy-GB"/>
        </w:rPr>
        <w:t>cryf</w:t>
      </w:r>
      <w:proofErr w:type="spellEnd"/>
      <w:r>
        <w:rPr>
          <w:rFonts w:ascii="Century Gothic" w:hAnsi="Century Gothic" w:cs="Arial"/>
          <w:sz w:val="24"/>
          <w:szCs w:val="24"/>
          <w:lang w:val="cy-GB"/>
        </w:rPr>
        <w:t xml:space="preserve"> ar dargedau swyddi o fewn</w:t>
      </w:r>
      <w:r w:rsidR="005B367D">
        <w:rPr>
          <w:rFonts w:ascii="Century Gothic" w:hAnsi="Century Gothic" w:cs="Arial"/>
          <w:sz w:val="24"/>
          <w:szCs w:val="24"/>
          <w:lang w:val="cy-GB"/>
        </w:rPr>
        <w:t xml:space="preserve"> y</w:t>
      </w:r>
      <w:r>
        <w:rPr>
          <w:rFonts w:ascii="Century Gothic" w:hAnsi="Century Gothic" w:cs="Arial"/>
          <w:sz w:val="24"/>
          <w:szCs w:val="24"/>
          <w:lang w:val="cy-GB"/>
        </w:rPr>
        <w:t xml:space="preserve"> llywodraeth. Mae’n bosibl nad yw’r mathau hyn o </w:t>
      </w:r>
      <w:proofErr w:type="spellStart"/>
      <w:r>
        <w:rPr>
          <w:rFonts w:ascii="Century Gothic" w:hAnsi="Century Gothic" w:cs="Arial"/>
          <w:sz w:val="24"/>
          <w:szCs w:val="24"/>
          <w:lang w:val="cy-GB"/>
        </w:rPr>
        <w:t>fetrigau</w:t>
      </w:r>
      <w:proofErr w:type="spellEnd"/>
      <w:r>
        <w:rPr>
          <w:rFonts w:ascii="Century Gothic" w:hAnsi="Century Gothic" w:cs="Arial"/>
          <w:sz w:val="24"/>
          <w:szCs w:val="24"/>
          <w:lang w:val="cy-GB"/>
        </w:rPr>
        <w:t xml:space="preserve"> yn addas ar gyfer yr holl arian sydd ar gael. Mae hyn yn arbennig o berthnasol yn achos cwmnïau newydd sydd â phwyslais </w:t>
      </w:r>
      <w:proofErr w:type="spellStart"/>
      <w:r>
        <w:rPr>
          <w:rFonts w:ascii="Century Gothic" w:hAnsi="Century Gothic" w:cs="Arial"/>
          <w:sz w:val="24"/>
          <w:szCs w:val="24"/>
          <w:lang w:val="cy-GB"/>
        </w:rPr>
        <w:t>cryf</w:t>
      </w:r>
      <w:proofErr w:type="spellEnd"/>
      <w:r>
        <w:rPr>
          <w:rFonts w:ascii="Century Gothic" w:hAnsi="Century Gothic" w:cs="Arial"/>
          <w:sz w:val="24"/>
          <w:szCs w:val="24"/>
          <w:lang w:val="cy-GB"/>
        </w:rPr>
        <w:t xml:space="preserve"> ar dechnoleg. </w:t>
      </w:r>
      <w:r w:rsidR="00F04A3A" w:rsidRPr="00612F8B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BA4E61" w:rsidRPr="00612F8B" w:rsidRDefault="000C20E1" w:rsidP="001F4A4F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b/>
          <w:sz w:val="24"/>
          <w:szCs w:val="24"/>
          <w:lang w:val="cy-GB"/>
        </w:rPr>
      </w:pPr>
      <w:r w:rsidRPr="00612F8B">
        <w:rPr>
          <w:rFonts w:ascii="Century Gothic" w:hAnsi="Century Gothic" w:cs="Arial"/>
          <w:b/>
          <w:sz w:val="24"/>
          <w:szCs w:val="24"/>
          <w:lang w:val="cy-GB"/>
        </w:rPr>
        <w:t>Cynllun Ymgysylltu</w:t>
      </w:r>
    </w:p>
    <w:p w:rsidR="00DB7699" w:rsidRPr="00612F8B" w:rsidRDefault="00941B10" w:rsidP="001F4A4F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Aeth </w:t>
      </w:r>
      <w:r w:rsidR="00DB7699" w:rsidRPr="00612F8B">
        <w:rPr>
          <w:rFonts w:ascii="Century Gothic" w:hAnsi="Century Gothic" w:cs="Arial"/>
          <w:sz w:val="24"/>
          <w:szCs w:val="24"/>
          <w:lang w:val="cy-GB"/>
        </w:rPr>
        <w:t xml:space="preserve">Matt Hicks </w:t>
      </w:r>
      <w:proofErr w:type="spellStart"/>
      <w:r>
        <w:rPr>
          <w:rFonts w:ascii="Century Gothic" w:hAnsi="Century Gothic" w:cs="Arial"/>
          <w:sz w:val="24"/>
          <w:szCs w:val="24"/>
          <w:lang w:val="cy-GB"/>
        </w:rPr>
        <w:t>trwy’r</w:t>
      </w:r>
      <w:proofErr w:type="spellEnd"/>
      <w:r>
        <w:rPr>
          <w:rFonts w:ascii="Century Gothic" w:hAnsi="Century Gothic" w:cs="Arial"/>
          <w:sz w:val="24"/>
          <w:szCs w:val="24"/>
          <w:lang w:val="cy-GB"/>
        </w:rPr>
        <w:t xml:space="preserve"> cynlluniau ar gyfer gwaith ymgysylltu i’w wneud ochr yn ochr â chyfarfodydd y panel. </w:t>
      </w:r>
    </w:p>
    <w:p w:rsidR="00DB7699" w:rsidRPr="00612F8B" w:rsidRDefault="00941B10" w:rsidP="00DB7699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Dyma rai o’r pwyntiau trafod a wnaed mewn ymateb i’r cyflwyniad: </w:t>
      </w:r>
    </w:p>
    <w:p w:rsidR="00DB7699" w:rsidRPr="00612F8B" w:rsidRDefault="00EB49E4" w:rsidP="00DB7699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Dylai’r panel drafod hyn â chysylltiadau sydd wedi bod yn rhan o’r Rhaglen Sbarduno Entrepreneuriaeth Ranbarthol (REAP). </w:t>
      </w:r>
      <w:r w:rsidR="00DB7699" w:rsidRPr="00612F8B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DB7699" w:rsidRPr="00612F8B" w:rsidRDefault="00EB49E4" w:rsidP="00DB7699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Gan fod llawer o darfu digidol yn digwydd mewn mannau eraill, dylem ddefnyddio cysylltiadau yn swyddfeydd Llywodraeth Cymru dramor i gael eu safbwyntiau a’u profiad. </w:t>
      </w:r>
    </w:p>
    <w:p w:rsidR="006360D7" w:rsidRPr="00612F8B" w:rsidRDefault="005B367D" w:rsidP="00DB7699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>Mae tarfu’</w:t>
      </w:r>
      <w:r w:rsidR="00EB49E4">
        <w:rPr>
          <w:rFonts w:ascii="Century Gothic" w:hAnsi="Century Gothic" w:cs="Arial"/>
          <w:sz w:val="24"/>
          <w:szCs w:val="24"/>
          <w:lang w:val="cy-GB"/>
        </w:rPr>
        <w:t xml:space="preserve">n digwydd ledled y DU a gallem gael trafodaethau </w:t>
      </w:r>
      <w:proofErr w:type="spellStart"/>
      <w:r w:rsidR="00EB49E4">
        <w:rPr>
          <w:rFonts w:ascii="Century Gothic" w:hAnsi="Century Gothic" w:cs="Arial"/>
          <w:sz w:val="24"/>
          <w:szCs w:val="24"/>
          <w:lang w:val="cy-GB"/>
        </w:rPr>
        <w:t>â’r</w:t>
      </w:r>
      <w:proofErr w:type="spellEnd"/>
      <w:r w:rsidR="00EB49E4">
        <w:rPr>
          <w:rFonts w:ascii="Century Gothic" w:hAnsi="Century Gothic" w:cs="Arial"/>
          <w:sz w:val="24"/>
          <w:szCs w:val="24"/>
          <w:lang w:val="cy-GB"/>
        </w:rPr>
        <w:t xml:space="preserve"> rheini sy’n agos at y ffin â Chymru (Bryste, er enghraifft) y bydd y tarfu yng Nghymru yn effeithio arnynt (</w:t>
      </w:r>
      <w:r>
        <w:rPr>
          <w:rFonts w:ascii="Century Gothic" w:hAnsi="Century Gothic" w:cs="Arial"/>
          <w:sz w:val="24"/>
          <w:szCs w:val="24"/>
          <w:lang w:val="cy-GB"/>
        </w:rPr>
        <w:t>ac fel</w:t>
      </w:r>
      <w:r w:rsidR="00EB49E4">
        <w:rPr>
          <w:rFonts w:ascii="Century Gothic" w:hAnsi="Century Gothic" w:cs="Arial"/>
          <w:sz w:val="24"/>
          <w:szCs w:val="24"/>
          <w:lang w:val="cy-GB"/>
        </w:rPr>
        <w:t xml:space="preserve"> arall hefyd). </w:t>
      </w:r>
      <w:proofErr w:type="spellStart"/>
      <w:r w:rsidR="00EB49E4">
        <w:rPr>
          <w:rFonts w:ascii="Century Gothic" w:hAnsi="Century Gothic" w:cs="Arial"/>
          <w:sz w:val="24"/>
          <w:szCs w:val="24"/>
          <w:lang w:val="cy-GB"/>
        </w:rPr>
        <w:t>Gallai’r</w:t>
      </w:r>
      <w:proofErr w:type="spellEnd"/>
      <w:r w:rsidR="00EB49E4">
        <w:rPr>
          <w:rFonts w:ascii="Century Gothic" w:hAnsi="Century Gothic" w:cs="Arial"/>
          <w:sz w:val="24"/>
          <w:szCs w:val="24"/>
          <w:lang w:val="cy-GB"/>
        </w:rPr>
        <w:t xml:space="preserve"> rhwydwaith Partneriaethau Menter Lleol gynorthwyo â hyn. </w:t>
      </w:r>
    </w:p>
    <w:p w:rsidR="006360D7" w:rsidRPr="00612F8B" w:rsidRDefault="00EB49E4" w:rsidP="00DB7699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Dylid sefydliadau trydydd sector </w:t>
      </w:r>
      <w:r w:rsidR="005B367D">
        <w:rPr>
          <w:rFonts w:ascii="Century Gothic" w:hAnsi="Century Gothic" w:cs="Arial"/>
          <w:sz w:val="24"/>
          <w:szCs w:val="24"/>
          <w:lang w:val="cy-GB"/>
        </w:rPr>
        <w:t>megis cymdeithasau tai</w:t>
      </w:r>
      <w:r w:rsidR="005B367D">
        <w:rPr>
          <w:rFonts w:ascii="Century Gothic" w:hAnsi="Century Gothic" w:cs="Arial"/>
          <w:sz w:val="24"/>
          <w:szCs w:val="24"/>
          <w:lang w:val="cy-GB"/>
        </w:rPr>
        <w:t xml:space="preserve"> </w:t>
      </w:r>
      <w:r>
        <w:rPr>
          <w:rFonts w:ascii="Century Gothic" w:hAnsi="Century Gothic" w:cs="Arial"/>
          <w:sz w:val="24"/>
          <w:szCs w:val="24"/>
          <w:lang w:val="cy-GB"/>
        </w:rPr>
        <w:t>gael eu cynnwys yn</w:t>
      </w:r>
      <w:r w:rsidR="005B367D">
        <w:rPr>
          <w:rFonts w:ascii="Century Gothic" w:hAnsi="Century Gothic" w:cs="Arial"/>
          <w:sz w:val="24"/>
          <w:szCs w:val="24"/>
          <w:lang w:val="cy-GB"/>
        </w:rPr>
        <w:t xml:space="preserve"> y cynllun ymgysylltu</w:t>
      </w:r>
      <w:r>
        <w:rPr>
          <w:rFonts w:ascii="Century Gothic" w:hAnsi="Century Gothic" w:cs="Arial"/>
          <w:sz w:val="24"/>
          <w:szCs w:val="24"/>
          <w:lang w:val="cy-GB"/>
        </w:rPr>
        <w:t xml:space="preserve">. </w:t>
      </w:r>
    </w:p>
    <w:p w:rsidR="006360D7" w:rsidRPr="00612F8B" w:rsidRDefault="00EB49E4" w:rsidP="00DB7699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Dylai’r cynllun ymgysylltu gael ei rannu ar yr adeg gynharaf bosibl gyda rhanddeiliaid allweddol er mwyn cael eu safbwyntiau. </w:t>
      </w:r>
      <w:r w:rsidR="006360D7" w:rsidRPr="00612F8B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6360D7" w:rsidRPr="00612F8B" w:rsidRDefault="00EB49E4" w:rsidP="00DB7699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Tra ydym yn </w:t>
      </w:r>
      <w:r w:rsidR="004B0066">
        <w:rPr>
          <w:rFonts w:ascii="Century Gothic" w:hAnsi="Century Gothic" w:cs="Arial"/>
          <w:sz w:val="24"/>
          <w:szCs w:val="24"/>
          <w:lang w:val="cy-GB"/>
        </w:rPr>
        <w:t xml:space="preserve">ystyried gweithgarwch hyd at gerrig milltir </w:t>
      </w:r>
      <w:r>
        <w:rPr>
          <w:rFonts w:ascii="Century Gothic" w:hAnsi="Century Gothic" w:cs="Arial"/>
          <w:sz w:val="24"/>
          <w:szCs w:val="24"/>
          <w:lang w:val="cy-GB"/>
        </w:rPr>
        <w:t>yr adroddiad interim ym mis Tachwedd 2018 a’r adroddiad terfynol ym mis Mawrth 2019</w:t>
      </w:r>
      <w:r w:rsidR="004B0066">
        <w:rPr>
          <w:rFonts w:ascii="Century Gothic" w:hAnsi="Century Gothic" w:cs="Arial"/>
          <w:sz w:val="24"/>
          <w:szCs w:val="24"/>
          <w:lang w:val="cy-GB"/>
        </w:rPr>
        <w:t>,</w:t>
      </w:r>
      <w:r>
        <w:rPr>
          <w:rFonts w:ascii="Century Gothic" w:hAnsi="Century Gothic" w:cs="Arial"/>
          <w:sz w:val="24"/>
          <w:szCs w:val="24"/>
          <w:lang w:val="cy-GB"/>
        </w:rPr>
        <w:t xml:space="preserve"> dylem hefyd ystyried gweithgarwch wedi mis Mawrth 2019. </w:t>
      </w:r>
      <w:r w:rsidR="006360D7" w:rsidRPr="00612F8B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6360D7" w:rsidRPr="00612F8B" w:rsidRDefault="004B0066" w:rsidP="00DB7699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lastRenderedPageBreak/>
        <w:t>Ceir canfyddiad nad yw Cymru’</w:t>
      </w:r>
      <w:r w:rsidR="00EB49E4">
        <w:rPr>
          <w:rFonts w:ascii="Century Gothic" w:hAnsi="Century Gothic" w:cs="Arial"/>
          <w:sz w:val="24"/>
          <w:szCs w:val="24"/>
          <w:lang w:val="cy-GB"/>
        </w:rPr>
        <w:t xml:space="preserve">n weithgar o safbwynt arloesi digidol ac mae angen codi ymwybyddiaeth o weithgarwch Cymru yn y maes hwn. Mae gan </w:t>
      </w:r>
      <w:proofErr w:type="spellStart"/>
      <w:r w:rsidR="00EB49E4">
        <w:rPr>
          <w:rFonts w:ascii="Century Gothic" w:hAnsi="Century Gothic" w:cs="Arial"/>
          <w:sz w:val="24"/>
          <w:szCs w:val="24"/>
          <w:lang w:val="cy-GB"/>
        </w:rPr>
        <w:t>Gymru</w:t>
      </w:r>
      <w:proofErr w:type="spellEnd"/>
      <w:r w:rsidR="00EB49E4">
        <w:rPr>
          <w:rFonts w:ascii="Century Gothic" w:hAnsi="Century Gothic" w:cs="Arial"/>
          <w:sz w:val="24"/>
          <w:szCs w:val="24"/>
          <w:lang w:val="cy-GB"/>
        </w:rPr>
        <w:t xml:space="preserve"> ddiffyg proffil rhyngwladol o ran arloesi digidol. </w:t>
      </w:r>
    </w:p>
    <w:p w:rsidR="00AA4A8A" w:rsidRPr="00612F8B" w:rsidRDefault="000C20E1" w:rsidP="001F4A4F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b/>
          <w:sz w:val="24"/>
          <w:szCs w:val="24"/>
          <w:lang w:val="cy-GB"/>
        </w:rPr>
      </w:pPr>
      <w:r w:rsidRPr="00612F8B">
        <w:rPr>
          <w:rFonts w:ascii="Century Gothic" w:hAnsi="Century Gothic" w:cs="Arial"/>
          <w:b/>
          <w:sz w:val="24"/>
          <w:szCs w:val="24"/>
          <w:lang w:val="cy-GB"/>
        </w:rPr>
        <w:t>Cyflwyniad</w:t>
      </w:r>
      <w:r w:rsidR="006360D7" w:rsidRPr="00612F8B">
        <w:rPr>
          <w:rFonts w:ascii="Century Gothic" w:hAnsi="Century Gothic" w:cs="Arial"/>
          <w:b/>
          <w:sz w:val="24"/>
          <w:szCs w:val="24"/>
          <w:lang w:val="cy-GB"/>
        </w:rPr>
        <w:t xml:space="preserve"> – </w:t>
      </w:r>
      <w:r w:rsidRPr="00612F8B">
        <w:rPr>
          <w:rFonts w:ascii="Century Gothic" w:hAnsi="Century Gothic" w:cs="Arial"/>
          <w:b/>
          <w:sz w:val="24"/>
          <w:szCs w:val="24"/>
          <w:lang w:val="cy-GB"/>
        </w:rPr>
        <w:t>Dinas Ranbarth Bae Abertawe</w:t>
      </w:r>
      <w:r w:rsidR="006360D7" w:rsidRPr="00612F8B">
        <w:rPr>
          <w:rFonts w:ascii="Century Gothic" w:hAnsi="Century Gothic" w:cs="Arial"/>
          <w:b/>
          <w:sz w:val="24"/>
          <w:szCs w:val="24"/>
          <w:lang w:val="cy-GB"/>
        </w:rPr>
        <w:t xml:space="preserve">: </w:t>
      </w:r>
      <w:r w:rsidRPr="00612F8B">
        <w:rPr>
          <w:rFonts w:ascii="Century Gothic" w:hAnsi="Century Gothic" w:cs="Arial"/>
          <w:b/>
          <w:sz w:val="24"/>
          <w:szCs w:val="24"/>
          <w:lang w:val="cy-GB"/>
        </w:rPr>
        <w:t>Bargen Ddinesig – Arfordir y Rhyngrwyd</w:t>
      </w:r>
    </w:p>
    <w:p w:rsidR="006360D7" w:rsidRPr="00612F8B" w:rsidRDefault="000C20E1" w:rsidP="001F4A4F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 w:rsidRPr="00612F8B">
        <w:rPr>
          <w:rFonts w:ascii="Century Gothic" w:hAnsi="Century Gothic" w:cs="Arial"/>
          <w:sz w:val="24"/>
          <w:szCs w:val="24"/>
          <w:lang w:val="cy-GB"/>
        </w:rPr>
        <w:t xml:space="preserve">Rhoddodd </w:t>
      </w:r>
      <w:r w:rsidR="000D5C9F" w:rsidRPr="00612F8B">
        <w:rPr>
          <w:rFonts w:ascii="Century Gothic" w:hAnsi="Century Gothic" w:cs="Arial"/>
          <w:sz w:val="24"/>
          <w:szCs w:val="24"/>
          <w:lang w:val="cy-GB"/>
        </w:rPr>
        <w:t xml:space="preserve">Helen Morgan </w:t>
      </w:r>
      <w:r w:rsidRPr="00612F8B">
        <w:rPr>
          <w:rFonts w:ascii="Century Gothic" w:hAnsi="Century Gothic" w:cs="Arial"/>
          <w:sz w:val="24"/>
          <w:szCs w:val="24"/>
          <w:lang w:val="cy-GB"/>
        </w:rPr>
        <w:t xml:space="preserve">a Mike </w:t>
      </w:r>
      <w:proofErr w:type="spellStart"/>
      <w:r w:rsidRPr="00612F8B">
        <w:rPr>
          <w:rFonts w:ascii="Century Gothic" w:hAnsi="Century Gothic" w:cs="Arial"/>
          <w:sz w:val="24"/>
          <w:szCs w:val="24"/>
          <w:lang w:val="cy-GB"/>
        </w:rPr>
        <w:t>Galvin</w:t>
      </w:r>
      <w:proofErr w:type="spellEnd"/>
      <w:r w:rsidRPr="00612F8B">
        <w:rPr>
          <w:rFonts w:ascii="Century Gothic" w:hAnsi="Century Gothic" w:cs="Arial"/>
          <w:sz w:val="24"/>
          <w:szCs w:val="24"/>
          <w:lang w:val="cy-GB"/>
        </w:rPr>
        <w:t xml:space="preserve"> drosolwg ar Fargen Ddinesig Bae Abertawe, gan ganolbwyntio’n benodol ar y prosiectau sy’n gysylltiedig ag arloesi digidol. </w:t>
      </w:r>
    </w:p>
    <w:p w:rsidR="001F6AB2" w:rsidRPr="00612F8B" w:rsidRDefault="000C20E1" w:rsidP="001F6AB2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 w:rsidRPr="00612F8B">
        <w:rPr>
          <w:rFonts w:ascii="Century Gothic" w:hAnsi="Century Gothic" w:cs="Arial"/>
          <w:sz w:val="24"/>
          <w:szCs w:val="24"/>
          <w:lang w:val="cy-GB"/>
        </w:rPr>
        <w:t xml:space="preserve">Dyma rai o’r pwyntiau trafod a wnaed mewn ymateb i’r cyflwyniad: </w:t>
      </w:r>
      <w:r w:rsidR="001F6AB2" w:rsidRPr="00612F8B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1F6AB2" w:rsidRPr="00612F8B" w:rsidRDefault="00EB49E4" w:rsidP="001F6AB2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>Roedd cwestiwn ynghylch a fydd gwaith megis hwn yn cyfrannu tuag</w:t>
      </w:r>
      <w:r w:rsidR="004B0066">
        <w:rPr>
          <w:rFonts w:ascii="Century Gothic" w:hAnsi="Century Gothic" w:cs="Arial"/>
          <w:sz w:val="24"/>
          <w:szCs w:val="24"/>
          <w:lang w:val="cy-GB"/>
        </w:rPr>
        <w:t xml:space="preserve"> at greu rh</w:t>
      </w:r>
      <w:r>
        <w:rPr>
          <w:rFonts w:ascii="Century Gothic" w:hAnsi="Century Gothic" w:cs="Arial"/>
          <w:sz w:val="24"/>
          <w:szCs w:val="24"/>
          <w:lang w:val="cy-GB"/>
        </w:rPr>
        <w:t xml:space="preserve">aniad digidol newydd (h.y. Rhanbarth Dinesig Bae Abertawe yn erbyn mannau eraill). </w:t>
      </w:r>
      <w:r w:rsidR="001F6AB2" w:rsidRPr="00612F8B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1F6AB2" w:rsidRPr="00612F8B" w:rsidRDefault="00EB49E4" w:rsidP="001F6AB2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Gwnaed y sylw y byddai llywodraethau </w:t>
      </w:r>
      <w:r w:rsidR="004B0066">
        <w:rPr>
          <w:rFonts w:ascii="Century Gothic" w:hAnsi="Century Gothic" w:cs="Arial"/>
          <w:sz w:val="24"/>
          <w:szCs w:val="24"/>
          <w:lang w:val="cy-GB"/>
        </w:rPr>
        <w:t xml:space="preserve">yn y gorffennol </w:t>
      </w:r>
      <w:r>
        <w:rPr>
          <w:rFonts w:ascii="Century Gothic" w:hAnsi="Century Gothic" w:cs="Arial"/>
          <w:sz w:val="24"/>
          <w:szCs w:val="24"/>
          <w:lang w:val="cy-GB"/>
        </w:rPr>
        <w:t xml:space="preserve">wedi cyflwyno llawer o’r seilwaith ar gyfer technoleg cyfathrebu. Fodd bynnag, cydnabuwyd nad yw hyn yn wir ar hyn o bryd. </w:t>
      </w:r>
    </w:p>
    <w:p w:rsidR="001F6AB2" w:rsidRPr="00612F8B" w:rsidRDefault="009B103C" w:rsidP="001F6AB2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>Bydd peth o’r gwaith a wneir dan y fargen ddinesig yn gweithredu fel galluogwr. Er enghraifft, bydd dwythellau cyhoeddus yn gweithredu fel galluogwr ar gyfer cwmnïau cyfathrebu, na fyddant yn gorfod rhent</w:t>
      </w:r>
      <w:r w:rsidR="004B0066">
        <w:rPr>
          <w:rFonts w:ascii="Century Gothic" w:hAnsi="Century Gothic" w:cs="Arial"/>
          <w:sz w:val="24"/>
          <w:szCs w:val="24"/>
          <w:lang w:val="cy-GB"/>
        </w:rPr>
        <w:t>u</w:t>
      </w:r>
      <w:r>
        <w:rPr>
          <w:rFonts w:ascii="Century Gothic" w:hAnsi="Century Gothic" w:cs="Arial"/>
          <w:sz w:val="24"/>
          <w:szCs w:val="24"/>
          <w:lang w:val="cy-GB"/>
        </w:rPr>
        <w:t xml:space="preserve"> ceblau gan BT </w:t>
      </w:r>
      <w:r w:rsidR="004B0066">
        <w:rPr>
          <w:rFonts w:ascii="Century Gothic" w:hAnsi="Century Gothic" w:cs="Arial"/>
          <w:sz w:val="24"/>
          <w:szCs w:val="24"/>
          <w:lang w:val="cy-GB"/>
        </w:rPr>
        <w:t>na chloddio</w:t>
      </w:r>
      <w:r>
        <w:rPr>
          <w:rFonts w:ascii="Century Gothic" w:hAnsi="Century Gothic" w:cs="Arial"/>
          <w:sz w:val="24"/>
          <w:szCs w:val="24"/>
          <w:lang w:val="cy-GB"/>
        </w:rPr>
        <w:t xml:space="preserve">’r strydoedd eu hunain. Bydd hyn yn gostwng costau mynediad. </w:t>
      </w:r>
    </w:p>
    <w:p w:rsidR="001F6AB2" w:rsidRPr="00612F8B" w:rsidRDefault="00EB49E4" w:rsidP="001F6AB2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Cynghorwyd y dylai Llywodraeth Cymru ddatblygu ei pholisi telegyfathrebu ei hun. </w:t>
      </w:r>
      <w:r w:rsidR="001F6AB2" w:rsidRPr="00612F8B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1F6AB2" w:rsidRPr="00612F8B" w:rsidRDefault="00BB49B5" w:rsidP="00F04A3A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>Mae Cymru’</w:t>
      </w:r>
      <w:r w:rsidR="009B103C">
        <w:rPr>
          <w:rFonts w:ascii="Century Gothic" w:hAnsi="Century Gothic" w:cs="Arial"/>
          <w:sz w:val="24"/>
          <w:szCs w:val="24"/>
          <w:lang w:val="cy-GB"/>
        </w:rPr>
        <w:t>n arwain mewn rhai meysydd, ond nid yw hyn yn cael ei gydnabod fel y cyfryw. Er enghraifft, mae cynllun Cyflymu Cymru wedi bod yn llwyddiannus iawn, ond ceir y canfyddiad (yng Nghymru ac mewn mannau eraill) fod Cymru ar ei hôl h</w:t>
      </w:r>
      <w:r>
        <w:rPr>
          <w:rFonts w:ascii="Century Gothic" w:hAnsi="Century Gothic" w:cs="Arial"/>
          <w:sz w:val="24"/>
          <w:szCs w:val="24"/>
          <w:lang w:val="cy-GB"/>
        </w:rPr>
        <w:t>i yn y maes hwn – er bod Cymru’</w:t>
      </w:r>
      <w:r w:rsidR="009B103C">
        <w:rPr>
          <w:rFonts w:ascii="Century Gothic" w:hAnsi="Century Gothic" w:cs="Arial"/>
          <w:sz w:val="24"/>
          <w:szCs w:val="24"/>
          <w:lang w:val="cy-GB"/>
        </w:rPr>
        <w:t>n arwain mewn gwirionedd. Rhaid inni ganfod ffordd o hyrwyddo’r enghreifftiau lle mae Cymru’n perfformio’n dda mewn maes</w:t>
      </w:r>
      <w:r>
        <w:rPr>
          <w:rFonts w:ascii="Century Gothic" w:hAnsi="Century Gothic" w:cs="Arial"/>
          <w:sz w:val="24"/>
          <w:szCs w:val="24"/>
          <w:lang w:val="cy-GB"/>
        </w:rPr>
        <w:t xml:space="preserve"> penodol</w:t>
      </w:r>
      <w:bookmarkStart w:id="0" w:name="_GoBack"/>
      <w:bookmarkEnd w:id="0"/>
      <w:r w:rsidR="009B103C">
        <w:rPr>
          <w:rFonts w:ascii="Century Gothic" w:hAnsi="Century Gothic" w:cs="Arial"/>
          <w:sz w:val="24"/>
          <w:szCs w:val="24"/>
          <w:lang w:val="cy-GB"/>
        </w:rPr>
        <w:t xml:space="preserve">, o fewn Cymru a thu hwnt iddi. </w:t>
      </w:r>
    </w:p>
    <w:sectPr w:rsidR="001F6AB2" w:rsidRPr="00612F8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ED" w:rsidRDefault="00613CED" w:rsidP="00D946E1">
      <w:pPr>
        <w:spacing w:after="0" w:line="240" w:lineRule="auto"/>
      </w:pPr>
      <w:r>
        <w:separator/>
      </w:r>
    </w:p>
  </w:endnote>
  <w:endnote w:type="continuationSeparator" w:id="0">
    <w:p w:rsidR="00613CED" w:rsidRDefault="00613CED" w:rsidP="00D9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-305012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429B0" w:rsidRPr="002E1867" w:rsidRDefault="000C20E1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Tudalen</w:t>
            </w:r>
            <w:proofErr w:type="spellEnd"/>
            <w:r w:rsidR="008429B0" w:rsidRPr="002E18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29B0"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8429B0" w:rsidRPr="002E186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="008429B0"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B49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="008429B0"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8429B0" w:rsidRPr="002E18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29B0"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8429B0" w:rsidRPr="002E186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="008429B0"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B49B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="008429B0"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29B0" w:rsidRDefault="00842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ED" w:rsidRDefault="00613CED" w:rsidP="00D946E1">
      <w:pPr>
        <w:spacing w:after="0" w:line="240" w:lineRule="auto"/>
      </w:pPr>
      <w:r>
        <w:separator/>
      </w:r>
    </w:p>
  </w:footnote>
  <w:footnote w:type="continuationSeparator" w:id="0">
    <w:p w:rsidR="00613CED" w:rsidRDefault="00613CED" w:rsidP="00D9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B0" w:rsidRPr="001C7D16" w:rsidRDefault="008429B0" w:rsidP="00BA4E61">
    <w:pPr>
      <w:jc w:val="right"/>
      <w:rPr>
        <w:rFonts w:ascii="Arial" w:hAnsi="Arial" w:cs="Arial"/>
      </w:rPr>
    </w:pPr>
    <w:r>
      <w:rPr>
        <w:noProof/>
        <w:lang w:val="cy-GB" w:eastAsia="cy-GB"/>
      </w:rPr>
      <w:drawing>
        <wp:inline distT="0" distB="0" distL="0" distR="0" wp14:anchorId="43714FE6" wp14:editId="6D130464">
          <wp:extent cx="2631600" cy="360000"/>
          <wp:effectExtent l="0" t="0" r="0" b="2540"/>
          <wp:docPr id="107374182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600" cy="36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50FE"/>
    <w:multiLevelType w:val="multilevel"/>
    <w:tmpl w:val="DE82C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8C3945"/>
    <w:multiLevelType w:val="multilevel"/>
    <w:tmpl w:val="95902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0993AF0"/>
    <w:multiLevelType w:val="hybridMultilevel"/>
    <w:tmpl w:val="9C4A39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5220E6"/>
    <w:multiLevelType w:val="multilevel"/>
    <w:tmpl w:val="9112F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9F"/>
    <w:rsid w:val="00010986"/>
    <w:rsid w:val="000635D2"/>
    <w:rsid w:val="00065170"/>
    <w:rsid w:val="00076623"/>
    <w:rsid w:val="000B4DD7"/>
    <w:rsid w:val="000B65E9"/>
    <w:rsid w:val="000C20E1"/>
    <w:rsid w:val="000D5C9F"/>
    <w:rsid w:val="000E3029"/>
    <w:rsid w:val="00154622"/>
    <w:rsid w:val="001C7D16"/>
    <w:rsid w:val="001F4A4F"/>
    <w:rsid w:val="001F6AB2"/>
    <w:rsid w:val="002800AF"/>
    <w:rsid w:val="0029228B"/>
    <w:rsid w:val="002E1867"/>
    <w:rsid w:val="002E37C4"/>
    <w:rsid w:val="002F1681"/>
    <w:rsid w:val="00315C6B"/>
    <w:rsid w:val="003958E3"/>
    <w:rsid w:val="003E006D"/>
    <w:rsid w:val="00411218"/>
    <w:rsid w:val="00416B75"/>
    <w:rsid w:val="00460F9E"/>
    <w:rsid w:val="00482F14"/>
    <w:rsid w:val="00491C9D"/>
    <w:rsid w:val="004931BF"/>
    <w:rsid w:val="004B0066"/>
    <w:rsid w:val="004B613A"/>
    <w:rsid w:val="00500864"/>
    <w:rsid w:val="005131E4"/>
    <w:rsid w:val="005B367D"/>
    <w:rsid w:val="005C614C"/>
    <w:rsid w:val="005E4B46"/>
    <w:rsid w:val="005E6CA3"/>
    <w:rsid w:val="00612F8B"/>
    <w:rsid w:val="00613CED"/>
    <w:rsid w:val="00632536"/>
    <w:rsid w:val="006360D7"/>
    <w:rsid w:val="00715A60"/>
    <w:rsid w:val="0074348D"/>
    <w:rsid w:val="00745AA9"/>
    <w:rsid w:val="00782BED"/>
    <w:rsid w:val="007911EE"/>
    <w:rsid w:val="007A231F"/>
    <w:rsid w:val="007B6FC0"/>
    <w:rsid w:val="007C78C4"/>
    <w:rsid w:val="007F4306"/>
    <w:rsid w:val="007F5D70"/>
    <w:rsid w:val="008303C7"/>
    <w:rsid w:val="008429B0"/>
    <w:rsid w:val="00844B1C"/>
    <w:rsid w:val="008B5230"/>
    <w:rsid w:val="009342D7"/>
    <w:rsid w:val="00941B10"/>
    <w:rsid w:val="00955544"/>
    <w:rsid w:val="0097206B"/>
    <w:rsid w:val="00985FC8"/>
    <w:rsid w:val="00992B21"/>
    <w:rsid w:val="009B103C"/>
    <w:rsid w:val="009B6AA6"/>
    <w:rsid w:val="009C0267"/>
    <w:rsid w:val="00A501C8"/>
    <w:rsid w:val="00A61412"/>
    <w:rsid w:val="00A81AB8"/>
    <w:rsid w:val="00A970A9"/>
    <w:rsid w:val="00AA4A8A"/>
    <w:rsid w:val="00AE5DFB"/>
    <w:rsid w:val="00B23116"/>
    <w:rsid w:val="00B32ADA"/>
    <w:rsid w:val="00B86407"/>
    <w:rsid w:val="00BA4E61"/>
    <w:rsid w:val="00BB49B5"/>
    <w:rsid w:val="00C353BF"/>
    <w:rsid w:val="00C545AA"/>
    <w:rsid w:val="00C65760"/>
    <w:rsid w:val="00CC1B53"/>
    <w:rsid w:val="00CE710C"/>
    <w:rsid w:val="00D40DF9"/>
    <w:rsid w:val="00D50D08"/>
    <w:rsid w:val="00D53710"/>
    <w:rsid w:val="00D65C8D"/>
    <w:rsid w:val="00D84373"/>
    <w:rsid w:val="00D84602"/>
    <w:rsid w:val="00D946E1"/>
    <w:rsid w:val="00DA516A"/>
    <w:rsid w:val="00DB29FF"/>
    <w:rsid w:val="00DB7699"/>
    <w:rsid w:val="00E6430B"/>
    <w:rsid w:val="00E65CDD"/>
    <w:rsid w:val="00E91FD6"/>
    <w:rsid w:val="00EB49E4"/>
    <w:rsid w:val="00EE4236"/>
    <w:rsid w:val="00F04A3A"/>
    <w:rsid w:val="00F77113"/>
    <w:rsid w:val="00F84962"/>
    <w:rsid w:val="00FA5B9F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FC56A-0F9D-4874-8E0F-05A62401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B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E1"/>
  </w:style>
  <w:style w:type="paragraph" w:styleId="Footer">
    <w:name w:val="footer"/>
    <w:basedOn w:val="Normal"/>
    <w:link w:val="FooterChar"/>
    <w:uiPriority w:val="99"/>
    <w:unhideWhenUsed/>
    <w:rsid w:val="00D94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E1"/>
  </w:style>
  <w:style w:type="paragraph" w:styleId="ListParagraph">
    <w:name w:val="List Paragraph"/>
    <w:basedOn w:val="Normal"/>
    <w:uiPriority w:val="34"/>
    <w:qFormat/>
    <w:rsid w:val="00500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6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A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A23607707</value>
    </field>
    <field name="Objective-Title">
      <value order="0">MINUTES - Digital Innovation Review Expert Panel meeting - 30 August 2018</value>
    </field>
    <field name="Objective-Description">
      <value order="0"/>
    </field>
    <field name="Objective-CreationStamp">
      <value order="0">2018-09-13T14:45:34Z</value>
    </field>
    <field name="Objective-IsApproved">
      <value order="0">false</value>
    </field>
    <field name="Objective-IsPublished">
      <value order="0">true</value>
    </field>
    <field name="Objective-DatePublished">
      <value order="0">2018-10-11T09:44:19Z</value>
    </field>
    <field name="Objective-ModificationStamp">
      <value order="0">2018-10-11T09:44:19Z</value>
    </field>
    <field name="Objective-Owner">
      <value order="0">Packer, Gail (ESNR-SHELL- Skills Policy Engagement)</value>
    </field>
    <field name="Objective-Path">
      <value order="0">Objective Global Folder:Business File Plan:Economy, Skills &amp; Natural Resources (ESNR):Economy, Skills &amp; Natural Resources (ESNR) - SHELL - Employability &amp; Skills:1 - Save:Skills  Policy Engagement  Team:Policy &amp; Intelligence Branch:Review of Digital Innovation:Employability and Skills Division - Review of Digital Innovation - Meeting papers - 2018-2019:Review of Digital Innovation - 3rd Meeting - 30 August 2018 - Cathays</value>
    </field>
    <field name="Objective-Parent">
      <value order="0">Review of Digital Innovation - 3rd Meeting - 30 August 2018 - Cathays</value>
    </field>
    <field name="Objective-State">
      <value order="0">Published</value>
    </field>
    <field name="Objective-VersionId">
      <value order="0">vA47482017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qA1351361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2018-09-13T22:59:59Z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94D7B87-EF30-4C7B-9CEB-9328B39A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hicksm</dc:creator>
  <cp:lastModifiedBy>Nia Peris</cp:lastModifiedBy>
  <cp:revision>13</cp:revision>
  <cp:lastPrinted>2018-07-05T11:56:00Z</cp:lastPrinted>
  <dcterms:created xsi:type="dcterms:W3CDTF">2018-10-15T14:33:00Z</dcterms:created>
  <dcterms:modified xsi:type="dcterms:W3CDTF">2018-10-22T08:55:00Z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A23607707</vt:lpwstr>
  </property>
  <property fmtid="{D5CDD505-2E9C-101B-9397-08002B2CF9AE}" pid="4" name="Objective-Title">
    <vt:lpwstr>MINUTES - Digital Innovation Review Expert Panel meeting - 30 August 2018</vt:lpwstr>
  </property>
  <property fmtid="{D5CDD505-2E9C-101B-9397-08002B2CF9AE}" pid="5" name="Objective-Description">
    <vt:lpwstr/>
  </property>
  <property fmtid="{D5CDD505-2E9C-101B-9397-08002B2CF9AE}" pid="6" name="Objective-CreationStamp">
    <vt:filetime>2018-09-13T14:45:34Z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2018-10-11T09:44:19Z</vt:filetime>
  </property>
  <property fmtid="{D5CDD505-2E9C-101B-9397-08002B2CF9AE}" pid="10" name="Objective-ModificationStamp">
    <vt:filetime>2018-10-11T09:44:19Z</vt:filetime>
  </property>
  <property fmtid="{D5CDD505-2E9C-101B-9397-08002B2CF9AE}" pid="11" name="Objective-Owner">
    <vt:lpwstr>Packer, Gail (ESNR-SHELL- Skills Policy Engagement)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Employability &amp; Skills:1 - Save:Skills  Policy Engagement  Team:Policy &amp; Intelligence Branch:Review of Digital Innov</vt:lpwstr>
  </property>
  <property fmtid="{D5CDD505-2E9C-101B-9397-08002B2CF9AE}" pid="13" name="Objective-Parent">
    <vt:lpwstr>Review of Digital Innovation - 3rd Meeting - 30 August 2018 - Cathays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vA47482017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qA1351361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2018-09-13T22:59:59Z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2018-09-12T23:00:00Z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