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C" w:rsidRPr="003A3A5B" w:rsidRDefault="00412460" w:rsidP="00CE4DFC">
      <w:pPr>
        <w:pStyle w:val="Part"/>
        <w:pageBreakBefore/>
        <w:rPr>
          <w:rStyle w:val="Ref"/>
        </w:rPr>
      </w:pPr>
      <w:r w:rsidRPr="00410FC9">
        <w:rPr>
          <w:lang w:val="cy-GB"/>
        </w:rPr>
        <w:t>FFURFLEN  RHW7</w:t>
      </w:r>
      <w:r w:rsidR="00CE4DFC" w:rsidRPr="003A3A5B">
        <w:tab/>
      </w:r>
    </w:p>
    <w:p w:rsidR="00CE4DFC" w:rsidRDefault="00CE4DFC" w:rsidP="00CE4DFC">
      <w:pPr>
        <w:pStyle w:val="linespace"/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4387"/>
        <w:gridCol w:w="143"/>
        <w:gridCol w:w="145"/>
        <w:gridCol w:w="4385"/>
      </w:tblGrid>
      <w:tr w:rsidR="00412460" w:rsidRPr="00410FC9" w:rsidTr="004D3BB0">
        <w:trPr>
          <w:trHeight w:val="576"/>
        </w:trPr>
        <w:tc>
          <w:tcPr>
            <w:tcW w:w="5000" w:type="pct"/>
            <w:gridSpan w:val="4"/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412460" w:rsidRPr="00410FC9" w:rsidRDefault="00412460" w:rsidP="004D3BB0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HYSBYSIAD I’R ISDDEILIAD O HAWLIAD MEDDIANT YN ERBYN DEILIAD Y CONTRACT 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rPr>
          <w:trHeight w:val="362"/>
        </w:trPr>
        <w:tc>
          <w:tcPr>
            <w:tcW w:w="5000" w:type="pct"/>
            <w:gridSpan w:val="4"/>
          </w:tcPr>
          <w:p w:rsidR="00412460" w:rsidRPr="00410FC9" w:rsidRDefault="00412460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brif landlord i roi hysbysiad i’r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o dan adran 64(2) o Ddeddf Rhentu Cartrefi (Cymru) 2016 o fwriad y prif landlord i ddod ag achos adennill meddiant yn erbyn deiliad y contract. </w:t>
            </w:r>
          </w:p>
        </w:tc>
      </w:tr>
      <w:tr w:rsidR="00412460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Prif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rPr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B: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bCs/>
                <w:szCs w:val="20"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Isddeiliaid</w:t>
            </w:r>
            <w:proofErr w:type="spellEnd"/>
          </w:p>
        </w:tc>
      </w:tr>
      <w:tr w:rsidR="00412460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>
              <w:rPr>
                <w:sz w:val="21"/>
                <w:szCs w:val="20"/>
                <w:lang w:val="cy-GB" w:eastAsia="en-US"/>
              </w:rPr>
              <w:t>Enw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rPr>
          <w:trHeight w:val="70"/>
        </w:trPr>
        <w:tc>
          <w:tcPr>
            <w:tcW w:w="5000" w:type="pct"/>
            <w:gridSpan w:val="4"/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Deiliad neu Ddeiliaid y Contract</w:t>
            </w:r>
          </w:p>
          <w:p w:rsidR="00412460" w:rsidRPr="00410FC9" w:rsidRDefault="00412460" w:rsidP="004D3BB0">
            <w:pPr>
              <w:spacing w:after="40" w:line="259" w:lineRule="auto"/>
              <w:ind w:left="720"/>
              <w:rPr>
                <w:bCs/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 xml:space="preserve">Landlord neu landlordiaid i’r </w:t>
            </w:r>
            <w:proofErr w:type="spellStart"/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isddeiliad</w:t>
            </w:r>
            <w:proofErr w:type="spellEnd"/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 xml:space="preserve"> neu’r </w:t>
            </w:r>
            <w:proofErr w:type="spellStart"/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isddeiliaid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D</w:t>
            </w:r>
            <w:r w:rsidRPr="00410FC9">
              <w:rPr>
                <w:bCs/>
                <w:szCs w:val="20"/>
                <w:lang w:val="cy-GB" w:eastAsia="en-US"/>
              </w:rPr>
              <w:t xml:space="preserve">: </w:t>
            </w:r>
            <w:r w:rsidRPr="00410FC9">
              <w:rPr>
                <w:b/>
                <w:bCs/>
                <w:szCs w:val="20"/>
                <w:lang w:val="cy-GB" w:eastAsia="en-US"/>
              </w:rPr>
              <w:t xml:space="preserve">Annedd </w:t>
            </w:r>
          </w:p>
        </w:tc>
      </w:tr>
      <w:tr w:rsidR="00412460" w:rsidRPr="00410FC9" w:rsidTr="004D3BB0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2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Hysbysiad o Hawliad Meddiant yn Erbyn Deiliad y Contract</w:t>
            </w:r>
          </w:p>
        </w:tc>
      </w:tr>
      <w:tr w:rsidR="00412460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prif landlord yn rhoi hysbysiad i chi,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, yn unol ag adran 64(2) o Ddeddf Rhentu Cartrefi (Cymru) 2016, o fwriad y prif landlord i wneud hawliad meddiant yn erbyn eich landlord neu landlordiaid, sef deiliad neu ddeiliaid contract yr annedd uchod, ar y seiliau a ganlyn:</w:t>
            </w:r>
          </w:p>
          <w:p w:rsidR="00412460" w:rsidRPr="00410FC9" w:rsidRDefault="00412460" w:rsidP="004D3BB0">
            <w:pPr>
              <w:spacing w:before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Nodwch y seiliau yn glir. </w:t>
            </w:r>
          </w:p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jc w:val="both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12460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412460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Llofnodwyd gan y prif landlord, neu ar ei ran: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0" w:rsidRPr="00410FC9" w:rsidRDefault="00412460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12460" w:rsidRPr="00410FC9" w:rsidRDefault="00412460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412460" w:rsidRDefault="00412460" w:rsidP="00CE4DFC">
      <w:pPr>
        <w:pStyle w:val="linespace"/>
      </w:pPr>
    </w:p>
    <w:sectPr w:rsidR="00412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C"/>
    <w:rsid w:val="00404DAC"/>
    <w:rsid w:val="00412460"/>
    <w:rsid w:val="008E3E17"/>
    <w:rsid w:val="009C56C7"/>
    <w:rsid w:val="00B014ED"/>
    <w:rsid w:val="00CE4DFC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570D"/>
  <w15:chartTrackingRefBased/>
  <w15:docId w15:val="{FABC6F9B-26C2-47EB-BF0C-4F6BE80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E4DF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CE4DFC"/>
    <w:rPr>
      <w:sz w:val="16"/>
      <w:szCs w:val="16"/>
    </w:rPr>
  </w:style>
  <w:style w:type="paragraph" w:customStyle="1" w:styleId="FormHeading">
    <w:name w:val="FormHeading"/>
    <w:rsid w:val="00CE4D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CE4D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CE4DF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CE4DF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CE4DFC"/>
    <w:rPr>
      <w:sz w:val="21"/>
    </w:rPr>
  </w:style>
  <w:style w:type="paragraph" w:customStyle="1" w:styleId="TableText">
    <w:name w:val="TableText"/>
    <w:basedOn w:val="Normal"/>
    <w:rsid w:val="00CE4DFC"/>
    <w:pPr>
      <w:spacing w:before="20" w:line="220" w:lineRule="atLeast"/>
    </w:pPr>
    <w:rPr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4ea3468dc1904d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A39203665</value>
    </field>
    <field name="Objective-Title">
      <value order="0">RHW07 - Notice to sub-holder of a possession claim against the contract-holder - welsh</value>
    </field>
    <field name="Objective-Description">
      <value order="0"/>
    </field>
    <field name="Objective-CreationStamp">
      <value order="0">2022-03-07T16:15:34Z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2022-03-07T16:16:10Z</value>
    </field>
    <field name="Objective-ModificationStamp">
      <value order="0">2022-03-07T16:16:10Z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vA75900277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2022-03-07T16:15:00Z</dcterms:created>
  <dcterms:modified xsi:type="dcterms:W3CDTF">2022-03-07T16:15:00Z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A39203665</vt:lpwstr>
  </property>
  <property fmtid="{D5CDD505-2E9C-101B-9397-08002B2CF9AE}" pid="4" name="Objective-Title">
    <vt:lpwstr>RHW07 - Notice to sub-holder of a possession claim against the contract-holder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2022-03-07T16:15:40Z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2022-03-07T16:16:10Z</vt:filetime>
  </property>
  <property fmtid="{D5CDD505-2E9C-101B-9397-08002B2CF9AE}" pid="10" name="Objective-ModificationStamp">
    <vt:filetime>2022-03-07T16:16:10Z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vA75900277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