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7D" w:rsidRPr="003A3A5B" w:rsidRDefault="004E327D" w:rsidP="004E327D">
      <w:pPr>
        <w:pStyle w:val="Part"/>
        <w:pageBreakBefore/>
        <w:jc w:val="left"/>
        <w:rPr>
          <w:rStyle w:val="Ref"/>
        </w:rPr>
      </w:pPr>
      <w:r>
        <w:t xml:space="preserve">                              </w:t>
      </w:r>
      <w:r w:rsidR="003A6303" w:rsidRPr="00410FC9">
        <w:rPr>
          <w:lang w:val="cy-GB"/>
        </w:rPr>
        <w:t xml:space="preserve">FFURFLEN RHW11    </w:t>
      </w:r>
      <w:r w:rsidRPr="003A3A5B">
        <w:tab/>
      </w:r>
    </w:p>
    <w:p w:rsidR="004E327D" w:rsidRPr="003A3A5B" w:rsidRDefault="004E327D" w:rsidP="004E327D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288"/>
        <w:gridCol w:w="4382"/>
        <w:gridCol w:w="7"/>
      </w:tblGrid>
      <w:tr w:rsidR="003A6303" w:rsidRPr="00410FC9" w:rsidTr="004D2BFA">
        <w:trPr>
          <w:trHeight w:val="576"/>
        </w:trPr>
        <w:tc>
          <w:tcPr>
            <w:tcW w:w="5000" w:type="pct"/>
            <w:gridSpan w:val="4"/>
          </w:tcPr>
          <w:p w:rsidR="003A6303" w:rsidRPr="00410FC9" w:rsidRDefault="003A6303" w:rsidP="004D2BFA">
            <w:pPr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Ffurflen RHW11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FFURF TROSGLWYDDIAD:</w:t>
            </w:r>
            <w:r w:rsidRPr="00410FC9">
              <w:rPr>
                <w:bCs/>
                <w:szCs w:val="20"/>
                <w:lang w:val="cy-GB" w:eastAsia="en-US"/>
              </w:rPr>
              <w:t xml:space="preserve"> </w:t>
            </w:r>
            <w:r w:rsidRPr="00410FC9">
              <w:rPr>
                <w:b/>
                <w:bCs/>
                <w:szCs w:val="20"/>
                <w:lang w:val="cy-GB" w:eastAsia="en-US"/>
              </w:rPr>
              <w:t>TROSGLWYDDIAD O HAWLIAU A RHWYMEDIGAETHAU O DAN GONTRACT MEDDIANNAETH GAN GYD-DDEILIAD CONTRACT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362"/>
        </w:trPr>
        <w:tc>
          <w:tcPr>
            <w:tcW w:w="5000" w:type="pct"/>
            <w:gridSpan w:val="4"/>
          </w:tcPr>
          <w:p w:rsidR="003A6303" w:rsidRPr="00410FC9" w:rsidRDefault="003A6303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gyd-ddeiliad contract i drosglwyddo ei hawliau a’i rwymedigaethau o dan gontract meddiannaeth o dan adran 69(1)(b) o Ddeddf Rhentu Cartrefi (Cymru)  2016.</w:t>
            </w:r>
          </w:p>
        </w:tc>
      </w:tr>
      <w:tr w:rsidR="003A6303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99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Cyd-ddeiliad Contract</w:t>
            </w:r>
          </w:p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 xml:space="preserve">Y Trosglwyddwr 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Y Person y Trosglwyddir yr Hawliau a’r Rhwymedigaethau Iddo o dan y Contract Meddiannaeth</w:t>
            </w:r>
          </w:p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bCs/>
                <w:sz w:val="21"/>
                <w:szCs w:val="21"/>
                <w:lang w:eastAsia="en-US"/>
              </w:rPr>
            </w:pPr>
            <w:r w:rsidRPr="00410FC9">
              <w:rPr>
                <w:i/>
                <w:iCs/>
                <w:sz w:val="21"/>
                <w:szCs w:val="21"/>
                <w:lang w:val="cy-GB" w:eastAsia="en-US"/>
              </w:rPr>
              <w:t>Y Trosglwyddai</w:t>
            </w:r>
            <w:r w:rsidRPr="00410FC9">
              <w:rPr>
                <w:b/>
                <w:bCs/>
                <w:sz w:val="21"/>
                <w:szCs w:val="21"/>
                <w:lang w:val="cy-GB" w:eastAsia="en-US"/>
              </w:rPr>
              <w:t xml:space="preserve"> </w:t>
            </w:r>
          </w:p>
        </w:tc>
      </w:tr>
      <w:tr w:rsidR="003A6303" w:rsidRPr="00410FC9" w:rsidTr="004D2BFA">
        <w:trPr>
          <w:trHeight w:val="125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70"/>
        </w:trPr>
        <w:tc>
          <w:tcPr>
            <w:tcW w:w="5000" w:type="pct"/>
            <w:gridSpan w:val="4"/>
          </w:tcPr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Landlord</w:t>
            </w: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D: Annedd </w:t>
            </w:r>
          </w:p>
        </w:tc>
      </w:tr>
      <w:tr w:rsidR="003A6303" w:rsidRPr="00410FC9" w:rsidTr="004D2BFA">
        <w:trPr>
          <w:trHeight w:val="945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left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Trosglwyddo</w:t>
            </w:r>
          </w:p>
        </w:tc>
      </w:tr>
      <w:tr w:rsidR="003A630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40"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………………………, mae’r trosglwyddwr a enwir yn Rhan A yn trosglwyddo ei hawliau a’i rwymedigaethau o dan gontract meddiannaeth yr annedd uchod i’r trosglwyddai a enwir yn Rhan B. </w:t>
            </w:r>
          </w:p>
        </w:tc>
      </w:tr>
      <w:tr w:rsidR="003A6303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Llofnodwyr</w:t>
            </w:r>
          </w:p>
        </w:tc>
      </w:tr>
      <w:tr w:rsidR="003A6303" w:rsidRPr="00410FC9" w:rsidTr="004D2BFA">
        <w:trPr>
          <w:trHeight w:val="1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wblhawyd gan y trosglwyddwr: 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3A6303" w:rsidRPr="00410FC9" w:rsidTr="004D2BFA">
        <w:trPr>
          <w:trHeight w:val="1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wblhawyd gan y trosglwyddai: 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before="12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lastRenderedPageBreak/>
              <w:t>……………………………</w:t>
            </w:r>
          </w:p>
        </w:tc>
      </w:tr>
      <w:tr w:rsidR="003A6303" w:rsidRPr="00410FC9" w:rsidTr="004D2BFA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lastRenderedPageBreak/>
              <w:t>Rhan F: Llofnodwyr (parhad)</w:t>
            </w:r>
          </w:p>
        </w:tc>
      </w:tr>
      <w:tr w:rsidR="003A6303" w:rsidRPr="00410FC9" w:rsidTr="004D2BFA"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03" w:rsidRPr="00410FC9" w:rsidRDefault="003A6303" w:rsidP="004D2BFA">
            <w:pPr>
              <w:spacing w:before="12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neu </w:t>
            </w:r>
            <w:r>
              <w:rPr>
                <w:sz w:val="21"/>
                <w:szCs w:val="20"/>
                <w:lang w:val="cy-GB" w:eastAsia="en-US"/>
              </w:rPr>
              <w:t>c</w:t>
            </w:r>
            <w:r w:rsidRPr="00410FC9">
              <w:rPr>
                <w:sz w:val="21"/>
                <w:szCs w:val="20"/>
                <w:lang w:val="cy-GB" w:eastAsia="en-US"/>
              </w:rPr>
              <w:t>wblhawyd gan y landlord (os yw’n ofynnol):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A6303" w:rsidRPr="00410FC9" w:rsidRDefault="003A6303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3A6303" w:rsidRPr="00410FC9" w:rsidRDefault="003A6303" w:rsidP="004D2BFA">
            <w:pPr>
              <w:spacing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Bydd y contract meddiannaeth yn nodi a oes angen i’r landlord gydsynio i’r trosglwyddiad hwn. Mae amgylchiadau pan fo’r landlord yn cael ei drin fel pe bai wedi cydsynio, fel a nodir yn adran 84 o Ddeddf Rhentu Cartrefi (Cymru) 2016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</w:tc>
      </w:tr>
    </w:tbl>
    <w:p w:rsidR="00AB10B4" w:rsidRPr="00404DAC" w:rsidRDefault="003A6303">
      <w:pPr>
        <w:rPr>
          <w:rFonts w:ascii="Arial" w:hAnsi="Arial" w:cs="Arial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7D"/>
    <w:rsid w:val="000A4CFF"/>
    <w:rsid w:val="003A6303"/>
    <w:rsid w:val="00404DAC"/>
    <w:rsid w:val="004E327D"/>
    <w:rsid w:val="009C56C7"/>
    <w:rsid w:val="00A44E3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8BBDB-D7DF-4372-8254-5236842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4E327D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4E32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4E3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4E327D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4E327D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4E327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7fde6eea6c304d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A39211599</value>
    </field>
    <field name="Objective-Title">
      <value order="0">RHW11 - Form of transfer - transfer of rights &amp; obligations under an occupation contract by a joint contract-holder welsh</value>
    </field>
    <field name="Objective-Description">
      <value order="0"/>
    </field>
    <field name="Objective-CreationStamp">
      <value order="0">2022-03-08T10:07:59Z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2022-03-08T10:08:25Z</value>
    </field>
    <field name="Objective-ModificationStamp">
      <value order="0">2022-03-08T10:08:25Z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</value>
    </field>
    <field name="Objective-Parent">
      <value order="0">Prescribed Forms and Notices for Website - Contract Holder Forms - Welsh</value>
    </field>
    <field name="Objective-State">
      <value order="0">Published</value>
    </field>
    <field name="Objective-VersionId">
      <value order="0">vA75915220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2022-03-08T10:08:00Z</dcterms:created>
  <dcterms:modified xsi:type="dcterms:W3CDTF">2022-03-08T10:08:00Z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A39211599</vt:lpwstr>
  </property>
  <property fmtid="{D5CDD505-2E9C-101B-9397-08002B2CF9AE}" pid="4" name="Objective-Title">
    <vt:lpwstr>RHW11 - Form of transfer - transfer of rights &amp; obligations under an occupation contract by a joint contract-holder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2022-03-08T10:08:08Z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2022-03-08T10:08:25Z</vt:filetime>
  </property>
  <property fmtid="{D5CDD505-2E9C-101B-9397-08002B2CF9AE}" pid="10" name="Objective-ModificationStamp">
    <vt:filetime>2022-03-08T10:08:25Z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Welsh:</vt:lpwstr>
  </property>
  <property fmtid="{D5CDD505-2E9C-101B-9397-08002B2CF9AE}" pid="13" name="Objective-Parent">
    <vt:lpwstr>Prescribed Forms and Notices for Website - Contract Holder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vA75915220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