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0C96C" w14:textId="77777777" w:rsidR="003219B2" w:rsidRPr="00C53F4E" w:rsidRDefault="003219B2" w:rsidP="009434CE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Cymunedau Dysg Cynaliadwy</w:t>
      </w:r>
    </w:p>
    <w:p w14:paraId="206BF7F9" w14:textId="77777777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 w:rsidRPr="00C53F4E">
        <w:rPr>
          <w:rFonts w:ascii="Arial" w:hAnsi="Arial" w:cs="Arial"/>
          <w:b/>
          <w:sz w:val="24"/>
          <w:szCs w:val="24"/>
          <w:u w:val="single"/>
        </w:rPr>
        <w:t>Gweithio T</w:t>
      </w:r>
      <w:r>
        <w:rPr>
          <w:rFonts w:ascii="Arial" w:hAnsi="Arial" w:cs="Arial"/>
          <w:b/>
          <w:sz w:val="24"/>
          <w:szCs w:val="24"/>
          <w:u w:val="single"/>
        </w:rPr>
        <w:t>uag at Oes Gyfan Di-garbon Net</w:t>
      </w:r>
    </w:p>
    <w:p w14:paraId="6914C6B9" w14:textId="77777777" w:rsidR="003219B2" w:rsidRPr="00C53F4E" w:rsidRDefault="003219B2" w:rsidP="009434CE">
      <w:pPr>
        <w:rPr>
          <w:rFonts w:ascii="Arial" w:hAnsi="Arial" w:cs="Arial"/>
          <w:b/>
          <w:sz w:val="24"/>
          <w:szCs w:val="24"/>
        </w:rPr>
      </w:pPr>
      <w:r w:rsidRPr="00C53F4E">
        <w:rPr>
          <w:rFonts w:ascii="Arial" w:hAnsi="Arial" w:cs="Arial"/>
          <w:b/>
          <w:sz w:val="24"/>
          <w:szCs w:val="24"/>
        </w:rPr>
        <w:t>Cefndir</w:t>
      </w:r>
    </w:p>
    <w:p w14:paraId="5D189B0B" w14:textId="77777777" w:rsidR="003219B2" w:rsidRDefault="003219B2" w:rsidP="009434CE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 xml:space="preserve">Mae Llywodraeth Cymru wedi ymrwymo i sector cyhoeddus carbon niwtral erbyn 2030 a gostyngiad o 100% mewn allyriadau nwyon tŷ gwydr yng Nghymru </w:t>
      </w:r>
      <w:r>
        <w:rPr>
          <w:rFonts w:ascii="Arial" w:hAnsi="Arial" w:cs="Arial"/>
          <w:sz w:val="24"/>
          <w:szCs w:val="24"/>
        </w:rPr>
        <w:t xml:space="preserve">erbyn 2050.  </w:t>
      </w:r>
    </w:p>
    <w:p w14:paraId="1400EE28" w14:textId="77777777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 w:rsidRPr="005004E8">
        <w:rPr>
          <w:rFonts w:ascii="Arial" w:hAnsi="Arial" w:cs="Arial"/>
          <w:sz w:val="24"/>
          <w:szCs w:val="24"/>
        </w:rPr>
        <w:t xml:space="preserve">Cyhoeddodd y Gweinidog dros Addysg a'r Gymraeg ar 2 Tachwedd 2021 y bydd yn ofynnol i bob prosiect adeiladu newydd, adnewyddu mawr ac </w:t>
      </w:r>
      <w:r>
        <w:rPr>
          <w:rFonts w:ascii="Arial" w:hAnsi="Arial" w:cs="Arial"/>
          <w:sz w:val="24"/>
          <w:szCs w:val="24"/>
        </w:rPr>
        <w:t>estyniadau</w:t>
      </w:r>
      <w:r w:rsidRPr="005004E8">
        <w:rPr>
          <w:rFonts w:ascii="Arial" w:hAnsi="Arial" w:cs="Arial"/>
          <w:sz w:val="24"/>
          <w:szCs w:val="24"/>
        </w:rPr>
        <w:t xml:space="preserve"> sy'n gofyn am gymorth ariannol drwy'r Rhaglen ddangos bod Net Zero Carbon ar waith o 1 Ionawr 2022 ymlaen ynghyd â gostyngiad o 20% ar faint o garbon a ymgorfforir– dyna'r carbon sy'n cael ei ollwng drwy ddeunyddiau adeiladu a'r broses adeiladu.  Bydd y gofyniad hwn yn berthnasol i bob cynnig achos busnes nad ydynt wedi cael eu cymeradwyo yn ystod cam yr Achos Busnes Amlinellol erbyn 1 Ionawr 2022.  </w:t>
      </w:r>
    </w:p>
    <w:p w14:paraId="02BD435C" w14:textId="77777777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 xml:space="preserve">Ni ddylid tanbrisio'r newid sydd ei angen i wneud hyn; mae llawer o heriau technegol, materol, datblygiadol a gweithredol o ran sicrhau </w:t>
      </w:r>
      <w:r>
        <w:rPr>
          <w:rFonts w:ascii="Arial" w:hAnsi="Arial" w:cs="Arial"/>
          <w:sz w:val="24"/>
          <w:szCs w:val="24"/>
        </w:rPr>
        <w:t>‘gwir’ niwtraliaeth carbon</w:t>
      </w:r>
      <w:r w:rsidRPr="00181BFC">
        <w:rPr>
          <w:rFonts w:ascii="Arial" w:hAnsi="Arial" w:cs="Arial"/>
          <w:sz w:val="24"/>
          <w:szCs w:val="24"/>
        </w:rPr>
        <w:t>.  Fodd bynnag, mae'r awydd i newid yn dod i'r amlwg drwy'r gadwyn gyflenwi.  Mae el</w:t>
      </w:r>
      <w:r>
        <w:rPr>
          <w:rFonts w:ascii="Arial" w:hAnsi="Arial" w:cs="Arial"/>
          <w:sz w:val="24"/>
          <w:szCs w:val="24"/>
        </w:rPr>
        <w:t>fen o gystadleurwydd yn</w:t>
      </w:r>
      <w:r w:rsidRPr="00181BFC">
        <w:rPr>
          <w:rFonts w:ascii="Arial" w:hAnsi="Arial" w:cs="Arial"/>
          <w:sz w:val="24"/>
          <w:szCs w:val="24"/>
        </w:rPr>
        <w:t xml:space="preserve"> dod i'r amlwg mewn timau dylunio, contractwyr a gweithgynhyrchwyr materol.  </w:t>
      </w:r>
    </w:p>
    <w:p w14:paraId="40C56A8A" w14:textId="65AB9563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 xml:space="preserve">Mae Rhaglen </w:t>
      </w:r>
      <w:r>
        <w:rPr>
          <w:rFonts w:ascii="Arial" w:hAnsi="Arial" w:cs="Arial"/>
          <w:sz w:val="24"/>
          <w:szCs w:val="24"/>
        </w:rPr>
        <w:t xml:space="preserve">Cymunedau Dysgu Cynaliadwy </w:t>
      </w:r>
      <w:r w:rsidRPr="00181BFC">
        <w:rPr>
          <w:rFonts w:ascii="Arial" w:hAnsi="Arial" w:cs="Arial"/>
          <w:sz w:val="24"/>
          <w:szCs w:val="24"/>
        </w:rPr>
        <w:t xml:space="preserve">yn cynnig cyfle unigryw, wrth wraidd amgylchedd dysgu ein dinasyddion ifanc, i wneud cynnydd sylweddol tuag at seilwaith addysg a dysgu carbon </w:t>
      </w:r>
      <w:r>
        <w:rPr>
          <w:rFonts w:ascii="Arial" w:hAnsi="Arial" w:cs="Arial"/>
          <w:sz w:val="24"/>
          <w:szCs w:val="24"/>
        </w:rPr>
        <w:t>oes gyfan</w:t>
      </w:r>
      <w:r w:rsidRPr="00181B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sero-</w:t>
      </w:r>
      <w:r w:rsidRPr="00181BFC">
        <w:rPr>
          <w:rFonts w:ascii="Arial" w:hAnsi="Arial" w:cs="Arial"/>
          <w:sz w:val="24"/>
          <w:szCs w:val="24"/>
        </w:rPr>
        <w:t>net yng Nghymru.</w:t>
      </w:r>
    </w:p>
    <w:p w14:paraId="709504A6" w14:textId="77777777" w:rsidR="003219B2" w:rsidRPr="0074124A" w:rsidRDefault="003219B2" w:rsidP="009434CE">
      <w:pPr>
        <w:rPr>
          <w:rFonts w:ascii="Arial" w:hAnsi="Arial" w:cs="Arial"/>
          <w:b/>
          <w:sz w:val="24"/>
          <w:szCs w:val="24"/>
        </w:rPr>
      </w:pPr>
      <w:r w:rsidRPr="00A536A3">
        <w:rPr>
          <w:rFonts w:ascii="Arial" w:hAnsi="Arial" w:cs="Arial"/>
          <w:b/>
          <w:sz w:val="24"/>
          <w:szCs w:val="24"/>
        </w:rPr>
        <w:t>Prosiectau Di-garbon Net</w:t>
      </w:r>
    </w:p>
    <w:p w14:paraId="1FE05050" w14:textId="77777777" w:rsidR="003219B2" w:rsidRDefault="003219B2" w:rsidP="009434CE">
      <w:pPr>
        <w:rPr>
          <w:rFonts w:ascii="Arial" w:hAnsi="Arial" w:cs="Arial"/>
          <w:sz w:val="24"/>
          <w:szCs w:val="24"/>
        </w:rPr>
      </w:pPr>
      <w:r w:rsidRPr="00681B08">
        <w:rPr>
          <w:rFonts w:ascii="Arial" w:hAnsi="Arial" w:cs="Arial"/>
          <w:sz w:val="24"/>
          <w:szCs w:val="24"/>
        </w:rPr>
        <w:t xml:space="preserve">Bydd yn ofynnol i bob prosiect o fis Ionawr 2022 ddangos technegau a thechnolegau lleihau carbon a chyflawni Gweithredu Di-garbon Net a chyrraedd targed o </w:t>
      </w:r>
      <w:r>
        <w:rPr>
          <w:rFonts w:ascii="Arial" w:hAnsi="Arial" w:cs="Arial"/>
          <w:sz w:val="24"/>
          <w:szCs w:val="24"/>
        </w:rPr>
        <w:t>carbon ymgorfforedig fel a welir yn y tabl isod;</w:t>
      </w: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4499"/>
        <w:gridCol w:w="4517"/>
      </w:tblGrid>
      <w:tr w:rsidR="003219B2" w:rsidRPr="00CE6FF6" w14:paraId="2C4F50D4" w14:textId="77777777" w:rsidTr="008A60F4">
        <w:tc>
          <w:tcPr>
            <w:tcW w:w="4885" w:type="dxa"/>
            <w:tcBorders>
              <w:bottom w:val="single" w:sz="12" w:space="0" w:color="666666"/>
            </w:tcBorders>
          </w:tcPr>
          <w:p w14:paraId="7B75D836" w14:textId="77777777" w:rsidR="003219B2" w:rsidRPr="00CE6FF6" w:rsidRDefault="003219B2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Blynyddoedd</w:t>
            </w:r>
          </w:p>
        </w:tc>
        <w:tc>
          <w:tcPr>
            <w:tcW w:w="4886" w:type="dxa"/>
            <w:tcBorders>
              <w:bottom w:val="single" w:sz="12" w:space="0" w:color="666666"/>
            </w:tcBorders>
          </w:tcPr>
          <w:p w14:paraId="72F496EF" w14:textId="77777777" w:rsidR="003219B2" w:rsidRPr="00CE6FF6" w:rsidRDefault="003219B2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Targed Carbon Ymgorfforedig</w:t>
            </w:r>
          </w:p>
        </w:tc>
      </w:tr>
      <w:tr w:rsidR="003219B2" w:rsidRPr="00CE6FF6" w14:paraId="5DAA2DA4" w14:textId="77777777" w:rsidTr="008A60F4">
        <w:tc>
          <w:tcPr>
            <w:tcW w:w="4885" w:type="dxa"/>
          </w:tcPr>
          <w:p w14:paraId="79DC8E2F" w14:textId="2C83F3D6" w:rsidR="003219B2" w:rsidRPr="00CE6FF6" w:rsidRDefault="003219B2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202</w:t>
            </w:r>
            <w:r w:rsidR="00EF0D73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5</w:t>
            </w: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 - 202</w:t>
            </w:r>
            <w:r w:rsidR="00EF0D73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886" w:type="dxa"/>
          </w:tcPr>
          <w:p w14:paraId="1D47919E" w14:textId="2B17EBE7" w:rsidR="003219B2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</w:pPr>
            <w:r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Yn is na 6</w:t>
            </w:r>
            <w:r w:rsidR="003219B2"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00 kgCO</w:t>
            </w:r>
            <w:r w:rsidR="003219B2"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="003219B2"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="003219B2"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3219B2" w:rsidRPr="00CE6FF6" w14:paraId="6B5B56F2" w14:textId="77777777" w:rsidTr="008A60F4">
        <w:tc>
          <w:tcPr>
            <w:tcW w:w="4885" w:type="dxa"/>
          </w:tcPr>
          <w:p w14:paraId="64A5E536" w14:textId="21CE487A" w:rsidR="003219B2" w:rsidRPr="00CE6FF6" w:rsidRDefault="003219B2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</w:t>
            </w:r>
            <w:r w:rsidR="00EF0D73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30</w:t>
            </w: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 - 20</w:t>
            </w:r>
            <w:r w:rsidR="00EF0D73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4886" w:type="dxa"/>
          </w:tcPr>
          <w:p w14:paraId="4B573364" w14:textId="01BF2599" w:rsidR="003219B2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</w:pPr>
            <w:r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Yn is na 35</w:t>
            </w:r>
            <w:r w:rsidR="003219B2"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0 kgCO</w:t>
            </w:r>
            <w:r w:rsidR="003219B2"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="003219B2"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="003219B2"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3219B2" w:rsidRPr="00CE6FF6" w14:paraId="0C75847C" w14:textId="77777777" w:rsidTr="00EF0D73">
        <w:trPr>
          <w:trHeight w:val="391"/>
        </w:trPr>
        <w:tc>
          <w:tcPr>
            <w:tcW w:w="4885" w:type="dxa"/>
          </w:tcPr>
          <w:p w14:paraId="2A237707" w14:textId="17DC6E39" w:rsidR="003219B2" w:rsidRPr="00CE6FF6" w:rsidRDefault="003219B2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203</w:t>
            </w:r>
            <w:r w:rsidR="00EF0D73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5</w:t>
            </w: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 - ymlaen</w:t>
            </w:r>
          </w:p>
        </w:tc>
        <w:tc>
          <w:tcPr>
            <w:tcW w:w="4886" w:type="dxa"/>
          </w:tcPr>
          <w:p w14:paraId="2D9A1DC9" w14:textId="138D3A17" w:rsidR="003219B2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</w:pPr>
            <w:r w:rsidRPr="00EF0D73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I’w gadarnhau</w:t>
            </w:r>
          </w:p>
        </w:tc>
      </w:tr>
    </w:tbl>
    <w:p w14:paraId="13684212" w14:textId="77777777" w:rsidR="003219B2" w:rsidRDefault="003219B2" w:rsidP="009434CE">
      <w:pPr>
        <w:rPr>
          <w:rFonts w:ascii="Arial" w:hAnsi="Arial" w:cs="Arial"/>
          <w:sz w:val="24"/>
          <w:szCs w:val="24"/>
        </w:rPr>
      </w:pPr>
    </w:p>
    <w:p w14:paraId="21BB68C9" w14:textId="26D3D682" w:rsidR="003219B2" w:rsidRDefault="003219B2" w:rsidP="009434CE">
      <w:pPr>
        <w:rPr>
          <w:rFonts w:ascii="Arial" w:hAnsi="Arial" w:cs="Arial"/>
          <w:sz w:val="24"/>
          <w:szCs w:val="24"/>
        </w:rPr>
      </w:pPr>
      <w:r w:rsidRPr="005239FF">
        <w:rPr>
          <w:rFonts w:ascii="Arial" w:hAnsi="Arial" w:cs="Arial"/>
          <w:sz w:val="24"/>
          <w:szCs w:val="24"/>
        </w:rPr>
        <w:t xml:space="preserve">Bydd 100% o'r costau ychwanegol i gyflawni'r ymrwymiad hwn o dan y don gyfredol hon o fuddsoddiad yn cael ei ariannu yn unol â'r meincnod cyfredol (gweler Atodiad </w:t>
      </w:r>
      <w:r w:rsidR="00EF0D73">
        <w:rPr>
          <w:rFonts w:ascii="Arial" w:hAnsi="Arial" w:cs="Arial"/>
          <w:sz w:val="24"/>
          <w:szCs w:val="24"/>
        </w:rPr>
        <w:t>6</w:t>
      </w:r>
      <w:r w:rsidRPr="005239FF">
        <w:rPr>
          <w:rFonts w:ascii="Arial" w:hAnsi="Arial" w:cs="Arial"/>
          <w:sz w:val="24"/>
          <w:szCs w:val="24"/>
        </w:rPr>
        <w:t xml:space="preserve"> Safon Cost</w:t>
      </w:r>
      <w:r>
        <w:rPr>
          <w:rFonts w:ascii="Arial" w:hAnsi="Arial" w:cs="Arial"/>
          <w:sz w:val="24"/>
          <w:szCs w:val="24"/>
        </w:rPr>
        <w:t>au a</w:t>
      </w:r>
      <w:r w:rsidRPr="005239FF">
        <w:rPr>
          <w:rFonts w:ascii="Arial" w:hAnsi="Arial" w:cs="Arial"/>
          <w:sz w:val="24"/>
          <w:szCs w:val="24"/>
        </w:rPr>
        <w:t xml:space="preserve"> Maint) </w:t>
      </w:r>
    </w:p>
    <w:p w14:paraId="2DAF9BFF" w14:textId="77777777" w:rsidR="003219B2" w:rsidRDefault="003219B2" w:rsidP="009434CE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>Yr uchelgais yw datblygu p</w:t>
      </w:r>
      <w:r>
        <w:rPr>
          <w:rFonts w:ascii="Arial" w:hAnsi="Arial" w:cs="Arial"/>
          <w:sz w:val="24"/>
          <w:szCs w:val="24"/>
        </w:rPr>
        <w:t>rosiectau sy'n gallu dangos economi d</w:t>
      </w:r>
      <w:r w:rsidRPr="00181BFC">
        <w:rPr>
          <w:rFonts w:ascii="Arial" w:hAnsi="Arial" w:cs="Arial"/>
          <w:sz w:val="24"/>
          <w:szCs w:val="24"/>
        </w:rPr>
        <w:t xml:space="preserve">di-garbon ar waith a mesur carbon a ymgorfforir i </w:t>
      </w:r>
      <w:r>
        <w:rPr>
          <w:rFonts w:ascii="Arial" w:hAnsi="Arial" w:cs="Arial"/>
          <w:sz w:val="24"/>
          <w:szCs w:val="24"/>
        </w:rPr>
        <w:t>darged penodol.  Bydd y targed ymgorfforedig hwn yn d</w:t>
      </w:r>
      <w:r w:rsidRPr="00181BFC">
        <w:rPr>
          <w:rFonts w:ascii="Arial" w:hAnsi="Arial" w:cs="Arial"/>
          <w:sz w:val="24"/>
          <w:szCs w:val="24"/>
        </w:rPr>
        <w:t xml:space="preserve">arged sy'n datblygu i weithio tuag at ddyfodol cyfan di-garbon net wrth i ddatblygiadau a thechnolegau yn y sector ddod i'r amlwg.  </w:t>
      </w:r>
    </w:p>
    <w:p w14:paraId="3705E367" w14:textId="0A4C611A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 xml:space="preserve">Dylai prosiectau ddarparu ateb 'Gweithio Tuag at Fywyd Cyfan Di-garbon Net' yn unol â'r targedau isod sy'n seiliedig ar ddiffiniad ac arfer gorau UKGBC ym maes adeiladu: </w:t>
      </w:r>
    </w:p>
    <w:p w14:paraId="77F1BC22" w14:textId="77777777" w:rsidR="003219B2" w:rsidRPr="0074124A" w:rsidRDefault="003219B2" w:rsidP="009434CE">
      <w:pPr>
        <w:rPr>
          <w:rFonts w:ascii="Arial" w:hAnsi="Arial" w:cs="Arial"/>
          <w:b/>
          <w:sz w:val="24"/>
          <w:szCs w:val="24"/>
        </w:rPr>
      </w:pPr>
      <w:r w:rsidRPr="0074124A">
        <w:rPr>
          <w:rFonts w:ascii="Arial" w:hAnsi="Arial" w:cs="Arial"/>
          <w:b/>
          <w:sz w:val="24"/>
          <w:szCs w:val="24"/>
        </w:rPr>
        <w:lastRenderedPageBreak/>
        <w:t>Diffiniad</w:t>
      </w:r>
    </w:p>
    <w:p w14:paraId="0FCB5CC4" w14:textId="77777777" w:rsidR="003219B2" w:rsidRPr="00C459B6" w:rsidRDefault="003219B2" w:rsidP="009434CE">
      <w:pPr>
        <w:rPr>
          <w:rFonts w:ascii="Arial" w:hAnsi="Arial" w:cs="Arial"/>
          <w:i/>
          <w:sz w:val="20"/>
          <w:szCs w:val="20"/>
        </w:rPr>
      </w:pPr>
      <w:r w:rsidRPr="00C459B6">
        <w:rPr>
          <w:rFonts w:ascii="Arial" w:hAnsi="Arial" w:cs="Arial"/>
          <w:i/>
          <w:sz w:val="20"/>
          <w:szCs w:val="20"/>
        </w:rPr>
        <w:t>Mae Cyngor Adeiladu Gwyrdd y DU (UKGBC) yn diffinio di-garbon net oes gyfan fel "pan fo swm yr allyriadau carbon sy'n gysylltiedig ag effeithiau ymgorfforedig a gweithredol adeilad dros oes yr adeilad, gan gynnwys ei waredu, yn sero neu'n negyddol".</w:t>
      </w:r>
      <w:r w:rsidRPr="00C459B6">
        <w:rPr>
          <w:rStyle w:val="FootnoteReference"/>
          <w:rFonts w:ascii="Arial" w:hAnsi="Arial" w:cs="Arial"/>
          <w:i/>
          <w:sz w:val="20"/>
          <w:szCs w:val="20"/>
        </w:rPr>
        <w:footnoteReference w:id="1"/>
      </w:r>
      <w:r w:rsidRPr="00C459B6">
        <w:rPr>
          <w:rFonts w:ascii="Arial" w:hAnsi="Arial" w:cs="Arial"/>
          <w:i/>
          <w:sz w:val="20"/>
          <w:szCs w:val="20"/>
        </w:rPr>
        <w:t xml:space="preserve"> Mae hyn yn golygu, drwy gydol cylch oes adeilad, gan gynnwys ei adeiladu, y cynhyrchion a'r cydrannau a ddefnyddir wrth adeiladu, y defnydd gweithredol o ynni, yn ystod gwaith cynnal a chadw ac ar ddiwedd oes, y bydd allyriadau di-garbon net. Dylid blaenoriaethu cynyddu effeithlonrwydd defnydd materol, gwell arferion adeiladu a lleihau'r galw gweithredol, a rhaid i'r adeilad wrthbwyso'r effeithiau carbon sy'n weddill sy'n gysylltiedig â'i gylch oes. Gwrthbwyso carbon drwy ddulliau sy'n gysylltiedig ag allforio pŵer adnewyddadwy/cynhyrchu gwres ar y safle, defnyddio deunyddiau adeiladu sy'n dal carbon (e.e. drwy ddal a storio carbon biogenig mewn pren) a chefnogi dal carbon naturiol ar y safle (e.e. drwy blannu coed neu berthi brodorol) gael eu hystyried cyn opsiynau oddi ar y safle. </w:t>
      </w:r>
    </w:p>
    <w:p w14:paraId="07B27AC9" w14:textId="77777777" w:rsidR="003219B2" w:rsidRPr="00163519" w:rsidRDefault="003219B2" w:rsidP="009434CE">
      <w:pPr>
        <w:rPr>
          <w:rFonts w:ascii="Arial" w:hAnsi="Arial" w:cs="Arial"/>
          <w:sz w:val="20"/>
          <w:szCs w:val="20"/>
        </w:rPr>
      </w:pPr>
      <w:r w:rsidRPr="00163519">
        <w:rPr>
          <w:rFonts w:ascii="Arial" w:hAnsi="Arial" w:cs="Arial"/>
          <w:sz w:val="20"/>
          <w:szCs w:val="20"/>
        </w:rPr>
        <w:t xml:space="preserve">Mae'r fframwaith adeiladau di-garbon net yn nodi diffiniadau ac egwyddorion sy'n ymwneud â dau ddull o ymdrin â di-garbon net, sydd yr un mor bwysig: </w:t>
      </w:r>
    </w:p>
    <w:p w14:paraId="651D319B" w14:textId="77777777" w:rsidR="003219B2" w:rsidRPr="00163519" w:rsidRDefault="003219B2" w:rsidP="009434CE">
      <w:pPr>
        <w:rPr>
          <w:rFonts w:ascii="Arial" w:hAnsi="Arial" w:cs="Arial"/>
          <w:sz w:val="20"/>
          <w:szCs w:val="20"/>
        </w:rPr>
      </w:pPr>
      <w:r w:rsidRPr="00163519">
        <w:rPr>
          <w:rFonts w:ascii="Arial" w:hAnsi="Arial" w:cs="Arial"/>
          <w:sz w:val="20"/>
          <w:szCs w:val="20"/>
        </w:rPr>
        <w:t xml:space="preserve">Di-garbon net – </w:t>
      </w:r>
      <w:r w:rsidRPr="00163519">
        <w:rPr>
          <w:rFonts w:ascii="Arial" w:hAnsi="Arial" w:cs="Arial"/>
          <w:b/>
          <w:sz w:val="20"/>
          <w:szCs w:val="20"/>
        </w:rPr>
        <w:t>adeiladu</w:t>
      </w:r>
      <w:r w:rsidRPr="00163519">
        <w:rPr>
          <w:rFonts w:ascii="Arial" w:hAnsi="Arial" w:cs="Arial"/>
          <w:sz w:val="20"/>
          <w:szCs w:val="20"/>
        </w:rPr>
        <w:t xml:space="preserve"> (1.1): "Pan fo swm yr allyriadau carbon sy'n gysylltiedig â chynnyrch ac adeiladu adeilad hyd at gwblhau ymarferol yn sero neu'n negyddol, drwy ddefnyddio gwrthbwysau neu allforio ynni adnewyddadwy ar y safle yn net."</w:t>
      </w:r>
    </w:p>
    <w:p w14:paraId="2C04F72E" w14:textId="77777777" w:rsidR="003219B2" w:rsidRPr="00163519" w:rsidRDefault="003219B2" w:rsidP="009434CE">
      <w:pPr>
        <w:rPr>
          <w:rFonts w:ascii="Arial" w:hAnsi="Arial" w:cs="Arial"/>
          <w:sz w:val="20"/>
          <w:szCs w:val="20"/>
        </w:rPr>
      </w:pPr>
      <w:r w:rsidRPr="00163519">
        <w:rPr>
          <w:rFonts w:ascii="Arial" w:hAnsi="Arial" w:cs="Arial"/>
          <w:sz w:val="20"/>
          <w:szCs w:val="20"/>
        </w:rPr>
        <w:t xml:space="preserve">Di-garbon net – </w:t>
      </w:r>
      <w:r w:rsidRPr="00163519">
        <w:rPr>
          <w:rFonts w:ascii="Arial" w:hAnsi="Arial" w:cs="Arial"/>
          <w:b/>
          <w:sz w:val="20"/>
          <w:szCs w:val="20"/>
        </w:rPr>
        <w:t>ynni gweithredol</w:t>
      </w:r>
      <w:r w:rsidRPr="00163519">
        <w:rPr>
          <w:rFonts w:ascii="Arial" w:hAnsi="Arial" w:cs="Arial"/>
          <w:sz w:val="20"/>
          <w:szCs w:val="20"/>
        </w:rPr>
        <w:t xml:space="preserve"> (1.2): "Pan fo swm yr allyriadau carbon sy'n gysylltiedig ag ynni gweithredol yr adeilad yn flynyddol yn sero neu'n negyddol. Mae adeilad di-garbon net yn effeithlon iawn o ran ynni ac yn cael ei bweru o ffynonellau ynni adnewyddadwy ar y safle a/neu oddi ar y safle, gydag unrhyw gydbwysedd carbon sy'n weddill yn cael ei wrthbwyso." </w:t>
      </w:r>
    </w:p>
    <w:p w14:paraId="5E19FD90" w14:textId="401A47DF" w:rsidR="003219B2" w:rsidRPr="009434CE" w:rsidRDefault="003219B2" w:rsidP="009434CE">
      <w:pPr>
        <w:rPr>
          <w:rFonts w:ascii="Arial" w:hAnsi="Arial" w:cs="Arial"/>
          <w:sz w:val="20"/>
          <w:szCs w:val="20"/>
        </w:rPr>
      </w:pPr>
      <w:r w:rsidRPr="00163519">
        <w:rPr>
          <w:rFonts w:ascii="Arial" w:hAnsi="Arial" w:cs="Arial"/>
          <w:sz w:val="20"/>
          <w:szCs w:val="20"/>
        </w:rPr>
        <w:t xml:space="preserve">Di-garbon net – cynigir </w:t>
      </w:r>
      <w:r w:rsidRPr="00163519">
        <w:rPr>
          <w:rFonts w:ascii="Arial" w:hAnsi="Arial" w:cs="Arial"/>
          <w:b/>
          <w:sz w:val="20"/>
          <w:szCs w:val="20"/>
        </w:rPr>
        <w:t>bywyd cyfan</w:t>
      </w:r>
      <w:r w:rsidRPr="00163519">
        <w:rPr>
          <w:rFonts w:ascii="Arial" w:hAnsi="Arial" w:cs="Arial"/>
          <w:sz w:val="20"/>
          <w:szCs w:val="20"/>
        </w:rPr>
        <w:t xml:space="preserve"> (1.3) ar lefel uchel hefyd, ond bydd angen gwneud rhagor o waith i ddiffinio cwmpas a gofynion y dull hwn.</w:t>
      </w:r>
    </w:p>
    <w:p w14:paraId="6B5DBF34" w14:textId="2F35DADE" w:rsidR="003219B2" w:rsidRPr="009434CE" w:rsidRDefault="003219B2" w:rsidP="009434CE">
      <w:pPr>
        <w:rPr>
          <w:rFonts w:ascii="Arial" w:hAnsi="Arial" w:cs="Arial"/>
          <w:b/>
          <w:sz w:val="24"/>
          <w:szCs w:val="24"/>
        </w:rPr>
      </w:pPr>
      <w:r w:rsidRPr="00163519">
        <w:rPr>
          <w:rFonts w:ascii="Arial" w:hAnsi="Arial" w:cs="Arial"/>
          <w:b/>
          <w:sz w:val="24"/>
          <w:szCs w:val="24"/>
        </w:rPr>
        <w:t>Targedau</w:t>
      </w:r>
    </w:p>
    <w:p w14:paraId="067D23AF" w14:textId="77777777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>Bydd disgwyl i brosiectau peilot fod â Dim Carbon Net - Ynni Gweithredol - Mae adeilad di-garbon net yn effeithlon iawn o ran ynni ac yn cael ei bweru o ffynonellau ynni adnewyddadwy ar y safle a/neu oddi ar y safle, gydag unrhyw gydbwysedd carbon sy'n weddill yn cael ei wrthbwyso.</w:t>
      </w:r>
    </w:p>
    <w:p w14:paraId="54D1F6EA" w14:textId="4B440BF4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>Diffinnir bod yn effeithlon iawn fel defnyddio dim mwy na'r isafswm ynni nag sy'n ofynnol i gefnogi iechyd a chysur meddianwyr tra'n caniatáu i'r adeilad weithredu. Bydd y prosiect peilot yn llywio pa ddwysedd ynni kwh/m2 fydd yn gysylltiedig â D</w:t>
      </w:r>
      <w:r>
        <w:rPr>
          <w:rFonts w:ascii="Arial" w:hAnsi="Arial" w:cs="Arial"/>
          <w:sz w:val="24"/>
          <w:szCs w:val="24"/>
        </w:rPr>
        <w:t xml:space="preserve">i-garbon.  Y dyhead ar gyfer y Rhaglen </w:t>
      </w:r>
      <w:r w:rsidRPr="00181BFC">
        <w:rPr>
          <w:rFonts w:ascii="Arial" w:hAnsi="Arial" w:cs="Arial"/>
          <w:sz w:val="24"/>
          <w:szCs w:val="24"/>
        </w:rPr>
        <w:t>yw y gellir manteisio i'r eithaf ar ffynonellau ynni adnewyddadwy ar y safle cyn ystyried unrhyw gynhyrchu oddi ar y safle.</w:t>
      </w:r>
    </w:p>
    <w:p w14:paraId="3FBDA800" w14:textId="0C8B7698" w:rsidR="003219B2" w:rsidRPr="009434CE" w:rsidRDefault="003219B2" w:rsidP="009434CE">
      <w:pPr>
        <w:rPr>
          <w:rFonts w:ascii="Arial" w:hAnsi="Arial" w:cs="Arial"/>
          <w:b/>
          <w:sz w:val="24"/>
          <w:szCs w:val="24"/>
        </w:rPr>
      </w:pPr>
      <w:r w:rsidRPr="00681B08">
        <w:rPr>
          <w:rFonts w:ascii="Arial" w:hAnsi="Arial" w:cs="Arial"/>
          <w:b/>
          <w:sz w:val="24"/>
          <w:szCs w:val="24"/>
        </w:rPr>
        <w:t>Targed Carbon Ymgorfforedig</w:t>
      </w:r>
    </w:p>
    <w:p w14:paraId="69E2ED3A" w14:textId="77777777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Byddai’r Rhaglen </w:t>
      </w:r>
      <w:r w:rsidRPr="00181BFC">
        <w:rPr>
          <w:rFonts w:ascii="Arial" w:hAnsi="Arial" w:cs="Arial"/>
          <w:sz w:val="24"/>
          <w:szCs w:val="24"/>
        </w:rPr>
        <w:t>yn di</w:t>
      </w:r>
      <w:r>
        <w:rPr>
          <w:rFonts w:ascii="Arial" w:hAnsi="Arial" w:cs="Arial"/>
          <w:sz w:val="24"/>
          <w:szCs w:val="24"/>
        </w:rPr>
        <w:t xml:space="preserve">sgwyl i unrhyw cais a gynigir i </w:t>
      </w:r>
      <w:r w:rsidRPr="00181BFC">
        <w:rPr>
          <w:rFonts w:ascii="Arial" w:hAnsi="Arial" w:cs="Arial"/>
          <w:sz w:val="24"/>
          <w:szCs w:val="24"/>
        </w:rPr>
        <w:t>gydymffurfio targed</w:t>
      </w:r>
      <w:r>
        <w:rPr>
          <w:rFonts w:ascii="Arial" w:hAnsi="Arial" w:cs="Arial"/>
          <w:sz w:val="24"/>
          <w:szCs w:val="24"/>
        </w:rPr>
        <w:t>au carbon</w:t>
      </w:r>
      <w:r w:rsidRPr="00181BFC">
        <w:rPr>
          <w:rFonts w:ascii="Arial" w:hAnsi="Arial" w:cs="Arial"/>
          <w:sz w:val="24"/>
          <w:szCs w:val="24"/>
        </w:rPr>
        <w:t xml:space="preserve"> ymgorfforedig</w:t>
      </w:r>
      <w:r>
        <w:rPr>
          <w:rFonts w:ascii="Arial" w:hAnsi="Arial" w:cs="Arial"/>
          <w:sz w:val="24"/>
          <w:szCs w:val="24"/>
        </w:rPr>
        <w:t xml:space="preserve"> fel a welir yn y tabl isod;</w:t>
      </w: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4499"/>
        <w:gridCol w:w="4517"/>
      </w:tblGrid>
      <w:tr w:rsidR="00EF0D73" w:rsidRPr="00CE6FF6" w14:paraId="3E054B81" w14:textId="77777777" w:rsidTr="00887B5B">
        <w:tc>
          <w:tcPr>
            <w:tcW w:w="4885" w:type="dxa"/>
            <w:tcBorders>
              <w:bottom w:val="single" w:sz="12" w:space="0" w:color="666666"/>
            </w:tcBorders>
          </w:tcPr>
          <w:p w14:paraId="7F4AEF93" w14:textId="77777777" w:rsidR="00EF0D73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Blynyddoedd</w:t>
            </w:r>
          </w:p>
        </w:tc>
        <w:tc>
          <w:tcPr>
            <w:tcW w:w="4886" w:type="dxa"/>
            <w:tcBorders>
              <w:bottom w:val="single" w:sz="12" w:space="0" w:color="666666"/>
            </w:tcBorders>
          </w:tcPr>
          <w:p w14:paraId="78D5D2CF" w14:textId="77777777" w:rsidR="00EF0D73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Targed Carbon Ymgorfforedig</w:t>
            </w:r>
          </w:p>
        </w:tc>
      </w:tr>
      <w:tr w:rsidR="00EF0D73" w:rsidRPr="00CE6FF6" w14:paraId="3AFB601C" w14:textId="77777777" w:rsidTr="00887B5B">
        <w:tc>
          <w:tcPr>
            <w:tcW w:w="4885" w:type="dxa"/>
          </w:tcPr>
          <w:p w14:paraId="6C2E7AE3" w14:textId="77777777" w:rsidR="00EF0D73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202</w:t>
            </w:r>
            <w:r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5</w:t>
            </w: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 - 202</w:t>
            </w:r>
            <w:r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886" w:type="dxa"/>
          </w:tcPr>
          <w:p w14:paraId="4E2D4D4D" w14:textId="77777777" w:rsidR="00EF0D73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</w:pPr>
            <w:r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Yn is na 6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00 kgCO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EF0D73" w:rsidRPr="00CE6FF6" w14:paraId="2E265496" w14:textId="77777777" w:rsidTr="00887B5B">
        <w:tc>
          <w:tcPr>
            <w:tcW w:w="4885" w:type="dxa"/>
          </w:tcPr>
          <w:p w14:paraId="58A2E38B" w14:textId="77777777" w:rsidR="00EF0D73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</w:t>
            </w:r>
            <w:r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30</w:t>
            </w: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 - 20</w:t>
            </w:r>
            <w:r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4886" w:type="dxa"/>
          </w:tcPr>
          <w:p w14:paraId="7C002F5F" w14:textId="77777777" w:rsidR="00EF0D73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</w:pPr>
            <w:r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Yn is na 35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0 kgCO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EF0D73" w:rsidRPr="00CE6FF6" w14:paraId="49691F5B" w14:textId="77777777" w:rsidTr="00887B5B">
        <w:trPr>
          <w:trHeight w:val="391"/>
        </w:trPr>
        <w:tc>
          <w:tcPr>
            <w:tcW w:w="4885" w:type="dxa"/>
          </w:tcPr>
          <w:p w14:paraId="0F87C8C0" w14:textId="77777777" w:rsidR="00EF0D73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203</w:t>
            </w:r>
            <w:r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5</w:t>
            </w: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 - ymlaen</w:t>
            </w:r>
          </w:p>
        </w:tc>
        <w:tc>
          <w:tcPr>
            <w:tcW w:w="4886" w:type="dxa"/>
          </w:tcPr>
          <w:p w14:paraId="672D2173" w14:textId="77777777" w:rsidR="00EF0D73" w:rsidRPr="00CE6FF6" w:rsidRDefault="00EF0D73" w:rsidP="009434CE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</w:pPr>
            <w:r w:rsidRPr="00EF0D73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I’w gadarnhau</w:t>
            </w:r>
          </w:p>
        </w:tc>
      </w:tr>
    </w:tbl>
    <w:p w14:paraId="3F934945" w14:textId="60E4B315" w:rsidR="003219B2" w:rsidRPr="00CE6FF6" w:rsidRDefault="003219B2" w:rsidP="009434CE">
      <w:pPr>
        <w:rPr>
          <w:rFonts w:ascii="Arial" w:hAnsi="Arial" w:cs="Arial"/>
          <w:b/>
          <w:sz w:val="24"/>
          <w:szCs w:val="24"/>
        </w:rPr>
      </w:pPr>
      <w:r w:rsidRPr="00163519">
        <w:rPr>
          <w:rFonts w:ascii="Arial" w:hAnsi="Arial" w:cs="Arial"/>
          <w:b/>
          <w:sz w:val="24"/>
          <w:szCs w:val="24"/>
        </w:rPr>
        <w:lastRenderedPageBreak/>
        <w:t>Cyllid</w:t>
      </w:r>
    </w:p>
    <w:p w14:paraId="106EAEA4" w14:textId="77777777" w:rsidR="003219B2" w:rsidRPr="00181BFC" w:rsidRDefault="003219B2" w:rsidP="009434CE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 xml:space="preserve">Bydd achosion busnes yn cael eu harchwilio drwy'r broses arferol gan graffu'n ychwanegol ar yr elfen Net Di-garbon.  Bydd hefyd yn ofynnol i Brosiectau Peilot fonitro ac adolygu perfformiad yr adeilad yn rheolaidd dros gyfnod o bum mlynedd gan adrodd am unrhyw wersi </w:t>
      </w:r>
      <w:r>
        <w:rPr>
          <w:rFonts w:ascii="Arial" w:hAnsi="Arial" w:cs="Arial"/>
          <w:sz w:val="24"/>
          <w:szCs w:val="24"/>
        </w:rPr>
        <w:t>a ddysgwyd yn ystod y broses i</w:t>
      </w:r>
      <w:r w:rsidRPr="00181BFC">
        <w:rPr>
          <w:rFonts w:ascii="Arial" w:hAnsi="Arial" w:cs="Arial"/>
          <w:sz w:val="24"/>
          <w:szCs w:val="24"/>
        </w:rPr>
        <w:t xml:space="preserve"> tîm </w:t>
      </w:r>
      <w:r>
        <w:rPr>
          <w:rFonts w:ascii="Arial" w:hAnsi="Arial" w:cs="Arial"/>
          <w:sz w:val="24"/>
          <w:szCs w:val="24"/>
        </w:rPr>
        <w:t>y Rhaglen</w:t>
      </w:r>
      <w:r w:rsidRPr="00181BFC">
        <w:rPr>
          <w:rFonts w:ascii="Arial" w:hAnsi="Arial" w:cs="Arial"/>
          <w:sz w:val="24"/>
          <w:szCs w:val="24"/>
        </w:rPr>
        <w:t>.</w:t>
      </w:r>
    </w:p>
    <w:p w14:paraId="03F599EE" w14:textId="5D516EB9" w:rsidR="00A311F9" w:rsidRPr="009434CE" w:rsidRDefault="003219B2" w:rsidP="003219B2">
      <w:pPr>
        <w:rPr>
          <w:rFonts w:ascii="Arial" w:hAnsi="Arial" w:cs="Arial"/>
          <w:sz w:val="24"/>
          <w:szCs w:val="24"/>
        </w:rPr>
      </w:pPr>
      <w:r w:rsidRPr="00CE6FF6">
        <w:rPr>
          <w:rFonts w:ascii="Arial" w:hAnsi="Arial" w:cs="Arial"/>
          <w:sz w:val="24"/>
          <w:szCs w:val="24"/>
        </w:rPr>
        <w:t xml:space="preserve">Bydd achosion busnes sy'n rhoi sicrwydd o Ddyfodol Di-garbon Net a chwrdd â'r targed carbon ymgorfforedig yn gymwys i gael arian ychwanegol yn unol â'r meincnod presennol </w:t>
      </w:r>
      <w:r w:rsidRPr="005239FF">
        <w:rPr>
          <w:rFonts w:ascii="Arial" w:hAnsi="Arial" w:cs="Arial"/>
          <w:sz w:val="24"/>
          <w:szCs w:val="24"/>
        </w:rPr>
        <w:t xml:space="preserve">(gweler Atodiad </w:t>
      </w:r>
      <w:r w:rsidR="00EF0D73">
        <w:rPr>
          <w:rFonts w:ascii="Arial" w:hAnsi="Arial" w:cs="Arial"/>
          <w:sz w:val="24"/>
          <w:szCs w:val="24"/>
        </w:rPr>
        <w:t>6</w:t>
      </w:r>
      <w:r w:rsidRPr="005239FF">
        <w:rPr>
          <w:rFonts w:ascii="Arial" w:hAnsi="Arial" w:cs="Arial"/>
          <w:sz w:val="24"/>
          <w:szCs w:val="24"/>
        </w:rPr>
        <w:t xml:space="preserve"> Safon Cost</w:t>
      </w:r>
      <w:r>
        <w:rPr>
          <w:rFonts w:ascii="Arial" w:hAnsi="Arial" w:cs="Arial"/>
          <w:sz w:val="24"/>
          <w:szCs w:val="24"/>
        </w:rPr>
        <w:t>au a</w:t>
      </w:r>
      <w:r w:rsidRPr="005239FF">
        <w:rPr>
          <w:rFonts w:ascii="Arial" w:hAnsi="Arial" w:cs="Arial"/>
          <w:sz w:val="24"/>
          <w:szCs w:val="24"/>
        </w:rPr>
        <w:t xml:space="preserve"> Maint) ar gyfradd ymyrraeth 100%.</w:t>
      </w:r>
    </w:p>
    <w:sectPr w:rsidR="00A311F9" w:rsidRPr="009434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A60D8" w14:textId="77777777" w:rsidR="000242C1" w:rsidRDefault="000242C1" w:rsidP="005004E8">
      <w:pPr>
        <w:spacing w:after="0" w:line="240" w:lineRule="auto"/>
      </w:pPr>
      <w:r>
        <w:separator/>
      </w:r>
    </w:p>
  </w:endnote>
  <w:endnote w:type="continuationSeparator" w:id="0">
    <w:p w14:paraId="1BAFCE2B" w14:textId="77777777" w:rsidR="000242C1" w:rsidRDefault="000242C1" w:rsidP="00500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FF56C" w14:textId="77777777" w:rsidR="000242C1" w:rsidRDefault="000242C1" w:rsidP="005004E8">
      <w:pPr>
        <w:spacing w:after="0" w:line="240" w:lineRule="auto"/>
      </w:pPr>
      <w:r>
        <w:separator/>
      </w:r>
    </w:p>
  </w:footnote>
  <w:footnote w:type="continuationSeparator" w:id="0">
    <w:p w14:paraId="0F4FB733" w14:textId="77777777" w:rsidR="000242C1" w:rsidRDefault="000242C1" w:rsidP="005004E8">
      <w:pPr>
        <w:spacing w:after="0" w:line="240" w:lineRule="auto"/>
      </w:pPr>
      <w:r>
        <w:continuationSeparator/>
      </w:r>
    </w:p>
  </w:footnote>
  <w:footnote w:id="1">
    <w:p w14:paraId="7828512B" w14:textId="77777777" w:rsidR="003219B2" w:rsidRDefault="003219B2" w:rsidP="003219B2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hyperlink r:id="rId1" w:history="1">
        <w:r>
          <w:rPr>
            <w:rStyle w:val="Hyperlink"/>
          </w:rPr>
          <w:t>https://www.ukgbc.org/wp-content/uploads/2019/04/Net-Zero-Carbon-Buildings-A-framework-definition.pdf</w:t>
        </w:r>
      </w:hyperlink>
      <w:r>
        <w:t xml:space="preserve"> t.22</w:t>
      </w:r>
    </w:p>
    <w:p w14:paraId="3DBEE0C6" w14:textId="77777777" w:rsidR="003219B2" w:rsidRDefault="003219B2" w:rsidP="003219B2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4E8"/>
    <w:rsid w:val="000242C1"/>
    <w:rsid w:val="00097147"/>
    <w:rsid w:val="00262AC9"/>
    <w:rsid w:val="002A0ECA"/>
    <w:rsid w:val="003219B2"/>
    <w:rsid w:val="00404DAC"/>
    <w:rsid w:val="005004E8"/>
    <w:rsid w:val="005239FF"/>
    <w:rsid w:val="00681B08"/>
    <w:rsid w:val="009434CE"/>
    <w:rsid w:val="00961020"/>
    <w:rsid w:val="009C56C7"/>
    <w:rsid w:val="00A311F9"/>
    <w:rsid w:val="00A536A3"/>
    <w:rsid w:val="00A53A3F"/>
    <w:rsid w:val="00BE72A7"/>
    <w:rsid w:val="00CB2341"/>
    <w:rsid w:val="00CD60E0"/>
    <w:rsid w:val="00D06BB7"/>
    <w:rsid w:val="00DA3029"/>
    <w:rsid w:val="00E038B5"/>
    <w:rsid w:val="00EE1DD6"/>
    <w:rsid w:val="00EF0D73"/>
    <w:rsid w:val="00F0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BFCE1"/>
  <w15:chartTrackingRefBased/>
  <w15:docId w15:val="{33121890-7864-4F19-9F55-E483BB134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9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004E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004E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004E8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5004E8"/>
    <w:rPr>
      <w:color w:val="0563C1"/>
      <w:u w:val="single"/>
    </w:rPr>
  </w:style>
  <w:style w:type="character" w:customStyle="1" w:styleId="jlqj4b">
    <w:name w:val="jlqj4b"/>
    <w:basedOn w:val="DefaultParagraphFont"/>
    <w:rsid w:val="00523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01.safelinks.protection.outlook.com/?url=https%3A%2F%2Fwww.ukgbc.org%2Fwp-content%2Fuploads%2F2019%2F04%2FNet-Zero-Carbon-Buildings-A-framework-definition.pdf&amp;data=04%7C01%7CAlwyn.Jones001%40gov.wales%7C3b622b8b031843e88b1108d8bca41a89%7Ca2cc36c592804ae78887d06dab89216b%7C0%7C0%7C637466760285525485%7CUnknown%7CTWFpbGZsb3d8eyJWIjoiMC4wLjAwMDAiLCJQIjoiV2luMzIiLCJBTiI6Ik1haWwiLCJXVCI6Mn0%3D%7C1000&amp;sdata=Gybech2YruD6TBhCG7oi%2BMHp%2F6Y%2Ff2zjfNzti%2B8kHko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A61766894</value>
    </field>
    <field name="Objective-Title">
      <value order="0">Annex 10a net zero carbon guidance 2026 - CYM</value>
    </field>
    <field name="Objective-Description">
      <value order="0"/>
    </field>
    <field name="Objective-CreationStamp">
      <value order="0">2026-02-24T13:18:29Z</value>
    </field>
    <field name="Objective-IsApproved">
      <value order="0">false</value>
    </field>
    <field name="Objective-IsPublished">
      <value order="0">true</value>
    </field>
    <field name="Objective-DatePublished">
      <value order="0">2026-03-27T13:15:40Z</value>
    </field>
    <field name="Objective-ModificationStamp">
      <value order="0">2026-03-27T13:15:40Z</value>
    </field>
    <field name="Objective-Owner">
      <value order="0">Doherty, Robbie (ECWL - Education Infrastructure, Gov &amp; Finance)</value>
    </field>
    <field name="Objective-Path">
      <value order="0">Objective Global Folder:#Business File Plan:WG Organisational Groups:OLD - Pre April 2024 - Public Services &amp; Welsh Language (PSWL):Public Services &amp; Welsh Language (PSWL) - Education - Education, Business Planning &amp; Governance:1 - Save:Capital Funding Branch:09-Press, Media, Communications &amp; Website:01 Programme Admin, Webpage, Presentations:Programme Web page 2020-2030:Sustainable Communities for Learning- Webpage Development and Guidance - 2025-2030:03 Clean Documents</value>
    </field>
    <field name="Objective-Parent">
      <value order="0">03 Clean Documents</value>
    </field>
    <field name="Objective-State">
      <value order="0">Published</value>
    </field>
    <field name="Objective-VersionId">
      <value order="0">vA112139806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qA2371344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961</Words>
  <Characters>4923</Characters>
  <Application>Microsoft Office Word</Application>
  <DocSecurity>0</DocSecurity>
  <Lines>98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Alwyn (EPS - Education Directorate)</dc:creator>
  <cp:keywords/>
  <dc:description/>
  <cp:lastModifiedBy>Williams, Aimee (ECWL - Schools Digital Services Division)</cp:lastModifiedBy>
  <cp:revision>8</cp:revision>
  <dcterms:created xsi:type="dcterms:W3CDTF">2021-12-17T11:46:00Z</dcterms:created>
  <dcterms:modified xsi:type="dcterms:W3CDTF">2026-04-07T09:28:00Z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A61766894</vt:lpwstr>
  </property>
  <property fmtid="{D5CDD505-2E9C-101B-9397-08002B2CF9AE}" pid="6" name="Objective-Title">
    <vt:lpwstr>Annex 10a net zero carbon guidance 2026 - CYM</vt:lpwstr>
  </property>
  <property fmtid="{D5CDD505-2E9C-101B-9397-08002B2CF9AE}" pid="7" name="Objective-Description">
    <vt:lpwstr/>
  </property>
  <property fmtid="{D5CDD505-2E9C-101B-9397-08002B2CF9AE}" pid="8" name="Objective-CreationStamp">
    <vt:filetime>2026-02-24T13:18:29Z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2026-03-27T13:15:40Z</vt:filetime>
  </property>
  <property fmtid="{D5CDD505-2E9C-101B-9397-08002B2CF9AE}" pid="12" name="Objective-ModificationStamp">
    <vt:filetime>2026-03-27T13:15:40Z</vt:filetime>
  </property>
  <property fmtid="{D5CDD505-2E9C-101B-9397-08002B2CF9AE}" pid="13" name="Objective-Owner">
    <vt:lpwstr>Doherty, Robbie (ECWL - Education Infrastructure, Gov &amp; Finance)</vt:lpwstr>
  </property>
  <property fmtid="{D5CDD505-2E9C-101B-9397-08002B2CF9AE}" pid="14" name="Objective-Path">
    <vt:lpwstr>Objective Global Folder:#Business File Plan:WG Organisational Groups:OLD - Pre April 2024 - Public Services &amp; Welsh Language (PSWL):Public Services &amp; Welsh Language (PSWL) - Education - Education, Business Planning &amp; Governance:1 - Save:Capital Funding Branch:09-Press, Media, Communications &amp; Website:01 Programme Admin, Webpage, Presentations:Programme Web page 2020-2030:Sustainable Communities for Learning- Webpage Development and Guidance - 2025-2030:03 Clean Documents:</vt:lpwstr>
  </property>
  <property fmtid="{D5CDD505-2E9C-101B-9397-08002B2CF9AE}" pid="15" name="Objective-Parent">
    <vt:lpwstr>03 Clean Documents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vA112139806</vt:lpwstr>
  </property>
  <property fmtid="{D5CDD505-2E9C-101B-9397-08002B2CF9AE}" pid="18" name="Objective-Version">
    <vt:lpwstr>3.0</vt:lpwstr>
  </property>
  <property fmtid="{D5CDD505-2E9C-101B-9397-08002B2CF9AE}" pid="19" name="Objective-VersionNumber">
    <vt:r8>4</vt:r8>
  </property>
  <property fmtid="{D5CDD505-2E9C-101B-9397-08002B2CF9AE}" pid="20" name="Objective-VersionComment">
    <vt:lpwstr/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